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59267777"/>
        <w:docPartObj>
          <w:docPartGallery w:val="Cover Pages"/>
          <w:docPartUnique/>
        </w:docPartObj>
      </w:sdtPr>
      <w:sdtEndPr/>
      <w:sdtContent>
        <w:p w14:paraId="0752F53C" w14:textId="77777777" w:rsidR="00400FB1" w:rsidRDefault="004C26C2">
          <w:r>
            <w:rPr>
              <w:noProof/>
            </w:rPr>
            <w:drawing>
              <wp:anchor distT="0" distB="0" distL="114300" distR="114300" simplePos="0" relativeHeight="251661312" behindDoc="1" locked="1" layoutInCell="1" allowOverlap="1" wp14:anchorId="7D842BA5" wp14:editId="5A91EC51">
                <wp:simplePos x="0" y="0"/>
                <wp:positionH relativeFrom="page">
                  <wp:posOffset>-34925</wp:posOffset>
                </wp:positionH>
                <wp:positionV relativeFrom="paragraph">
                  <wp:posOffset>-755015</wp:posOffset>
                </wp:positionV>
                <wp:extent cx="7599045" cy="1074928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9045" cy="1074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6AA2F" w14:textId="19F63AC1" w:rsidR="00400FB1" w:rsidRDefault="008D7A80">
          <w:pPr>
            <w:widowControl/>
            <w:autoSpaceDE/>
            <w:autoSpaceDN/>
            <w:spacing w:after="160" w:line="259" w:lineRule="auto"/>
          </w:pPr>
          <w:r>
            <w:rPr>
              <w:noProof/>
            </w:rPr>
            <mc:AlternateContent>
              <mc:Choice Requires="wps">
                <w:drawing>
                  <wp:anchor distT="0" distB="0" distL="114300" distR="114300" simplePos="0" relativeHeight="251663360" behindDoc="0" locked="0" layoutInCell="1" allowOverlap="1" wp14:anchorId="57848524" wp14:editId="14A14FFD">
                    <wp:simplePos x="0" y="0"/>
                    <wp:positionH relativeFrom="margin">
                      <wp:posOffset>2699797</wp:posOffset>
                    </wp:positionH>
                    <wp:positionV relativeFrom="paragraph">
                      <wp:posOffset>7408998</wp:posOffset>
                    </wp:positionV>
                    <wp:extent cx="3491898" cy="96837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3491898" cy="968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72D83D" w14:textId="77777777" w:rsidR="008D7A80" w:rsidRPr="00BD1C6F" w:rsidRDefault="008D7A80" w:rsidP="008D7A80">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2022-23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8524" id="_x0000_t202" coordsize="21600,21600" o:spt="202" path="m,l,21600r21600,l21600,xe">
                    <v:stroke joinstyle="miter"/>
                    <v:path gradientshapeok="t" o:connecttype="rect"/>
                  </v:shapetype>
                  <v:shape id="Text Box 1" o:spid="_x0000_s1026" type="#_x0000_t202" style="position:absolute;margin-left:212.6pt;margin-top:583.4pt;width:274.95pt;height:7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" filled="f" stroked="f">
                    <v:textbox>
                      <w:txbxContent>
                        <w:p w14:paraId="1872D83D" w14:textId="77777777" w:rsidR="008D7A80" w:rsidRPr="00BD1C6F" w:rsidRDefault="008D7A80" w:rsidP="008D7A80">
                          <w:pPr>
                            <w:rPr>
                              <w:rFonts w:asciiTheme="majorHAnsi" w:hAnsiTheme="majorHAnsi" w:cstheme="majorHAnsi"/>
                              <w:color w:val="FFFFFF" w:themeColor="background1"/>
                              <w:sz w:val="56"/>
                              <w:szCs w:val="56"/>
                            </w:rPr>
                          </w:pPr>
                          <w:r>
                            <w:rPr>
                              <w:rFonts w:asciiTheme="majorHAnsi" w:hAnsiTheme="majorHAnsi" w:cstheme="majorHAnsi"/>
                              <w:color w:val="FFFFFF" w:themeColor="background1"/>
                              <w:sz w:val="56"/>
                              <w:szCs w:val="56"/>
                            </w:rPr>
                            <w:t>2022-23 Action Plan</w:t>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44D3EA30" wp14:editId="536A32FD">
                    <wp:simplePos x="0" y="0"/>
                    <wp:positionH relativeFrom="margin">
                      <wp:posOffset>2676055</wp:posOffset>
                    </wp:positionH>
                    <wp:positionV relativeFrom="paragraph">
                      <wp:posOffset>4499470</wp:posOffset>
                    </wp:positionV>
                    <wp:extent cx="3859480" cy="271945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59480" cy="27194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408C6B" w14:textId="0F6FFDDB" w:rsidR="00400FB1" w:rsidRPr="00E32B54" w:rsidRDefault="008D7A80" w:rsidP="00E32B54">
                                <w:pPr>
                                  <w:rPr>
                                    <w:rFonts w:ascii="Segoe UI Semibold" w:hAnsi="Segoe UI Semibold" w:cs="Segoe UI Semibold"/>
                                    <w:color w:val="FFFFFF" w:themeColor="background1"/>
                                    <w:sz w:val="72"/>
                                    <w:szCs w:val="72"/>
                                  </w:rPr>
                                </w:pPr>
                                <w:r>
                                  <w:rPr>
                                    <w:rFonts w:ascii="Segoe UI Semibold" w:hAnsi="Segoe UI Semibold" w:cs="Segoe UI Semibold"/>
                                    <w:color w:val="FFFFFF" w:themeColor="background1"/>
                                    <w:sz w:val="72"/>
                                    <w:szCs w:val="72"/>
                                  </w:rPr>
                                  <w:t>National Plant Biosecurity Preparedness Strategy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3EA30" id="Text Box 4" o:spid="_x0000_s1027" type="#_x0000_t202" style="position:absolute;margin-left:210.7pt;margin-top:354.3pt;width:303.9pt;height:214.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" filled="f" stroked="f">
                    <v:textbox>
                      <w:txbxContent>
                        <w:p w14:paraId="10408C6B" w14:textId="0F6FFDDB" w:rsidR="00400FB1" w:rsidRPr="00E32B54" w:rsidRDefault="008D7A80" w:rsidP="00E32B54">
                          <w:pPr>
                            <w:rPr>
                              <w:rFonts w:ascii="Segoe UI Semibold" w:hAnsi="Segoe UI Semibold" w:cs="Segoe UI Semibold"/>
                              <w:color w:val="FFFFFF" w:themeColor="background1"/>
                              <w:sz w:val="72"/>
                              <w:szCs w:val="72"/>
                            </w:rPr>
                          </w:pPr>
                          <w:r>
                            <w:rPr>
                              <w:rFonts w:ascii="Segoe UI Semibold" w:hAnsi="Segoe UI Semibold" w:cs="Segoe UI Semibold"/>
                              <w:color w:val="FFFFFF" w:themeColor="background1"/>
                              <w:sz w:val="72"/>
                              <w:szCs w:val="72"/>
                            </w:rPr>
                            <w:t>National Plant Biosecurity Preparedness Strategy</w:t>
                          </w:r>
                        </w:p>
                      </w:txbxContent>
                    </v:textbox>
                    <w10:wrap anchorx="margin"/>
                  </v:shape>
                </w:pict>
              </mc:Fallback>
            </mc:AlternateContent>
          </w:r>
          <w:r w:rsidR="00400FB1">
            <w:br w:type="page"/>
          </w:r>
        </w:p>
      </w:sdtContent>
    </w:sdt>
    <w:p w14:paraId="0537DC4A" w14:textId="77777777" w:rsidR="008D7A80" w:rsidRPr="00E037A1" w:rsidRDefault="008D7A80" w:rsidP="008D7A80">
      <w:pPr>
        <w:pStyle w:val="Heading1"/>
      </w:pPr>
      <w:r w:rsidRPr="00E037A1">
        <w:lastRenderedPageBreak/>
        <w:t>Acknowledgements</w:t>
      </w:r>
    </w:p>
    <w:p w14:paraId="4B0ABA68" w14:textId="24AD8FFF" w:rsidR="008D7A80" w:rsidRDefault="008D7A80" w:rsidP="008D7A80">
      <w:pPr>
        <w:spacing w:after="120"/>
        <w:textAlignment w:val="baseline"/>
        <w:rPr>
          <w:rFonts w:cstheme="minorHAnsi"/>
          <w:color w:val="000000"/>
        </w:rPr>
      </w:pPr>
      <w:r>
        <w:rPr>
          <w:rFonts w:cstheme="minorHAnsi"/>
          <w:color w:val="000000"/>
        </w:rPr>
        <w:t xml:space="preserve">The </w:t>
      </w:r>
      <w:r w:rsidRPr="00CC5460">
        <w:rPr>
          <w:rFonts w:cstheme="minorHAnsi"/>
          <w:i/>
          <w:iCs/>
          <w:color w:val="000000"/>
        </w:rPr>
        <w:t xml:space="preserve">National Plant Biosecurity </w:t>
      </w:r>
      <w:r>
        <w:rPr>
          <w:rFonts w:cstheme="minorHAnsi"/>
          <w:i/>
          <w:iCs/>
          <w:color w:val="000000"/>
        </w:rPr>
        <w:t>Preparedness</w:t>
      </w:r>
      <w:r w:rsidRPr="00CC5460">
        <w:rPr>
          <w:rFonts w:cstheme="minorHAnsi"/>
          <w:i/>
          <w:iCs/>
          <w:color w:val="000000"/>
        </w:rPr>
        <w:t xml:space="preserve"> Strategy 2022-2023 Action Plan</w:t>
      </w:r>
      <w:r>
        <w:rPr>
          <w:rFonts w:cstheme="minorHAnsi"/>
          <w:color w:val="000000"/>
        </w:rPr>
        <w:t xml:space="preserve"> (Action Plan) was prepared by Plant Health Australia using funding provided by the Department of Agriculture, Fisheries and Forestry under the Plant Biosecurity Response Reform program. </w:t>
      </w:r>
    </w:p>
    <w:p w14:paraId="759DF21B" w14:textId="77777777" w:rsidR="008D7A80" w:rsidRPr="002F4A1E" w:rsidRDefault="008D7A80" w:rsidP="008D7A80">
      <w:pPr>
        <w:spacing w:after="120"/>
        <w:textAlignment w:val="baseline"/>
        <w:rPr>
          <w:rFonts w:cstheme="minorHAnsi"/>
          <w:color w:val="000000"/>
        </w:rPr>
      </w:pPr>
      <w:r w:rsidRPr="002F4A1E">
        <w:rPr>
          <w:rFonts w:cstheme="minorHAnsi"/>
          <w:color w:val="000000"/>
        </w:rPr>
        <w:t>Development of the Action Plan was guided by the National Plant Biosecurity Strategy Governance Group (Governance Group)</w:t>
      </w:r>
      <w:r>
        <w:rPr>
          <w:rFonts w:cstheme="minorHAnsi"/>
          <w:color w:val="000000"/>
        </w:rPr>
        <w:t xml:space="preserve"> which </w:t>
      </w:r>
      <w:r w:rsidRPr="002F4A1E">
        <w:rPr>
          <w:rFonts w:cstheme="minorHAnsi"/>
          <w:color w:val="000000"/>
        </w:rPr>
        <w:t xml:space="preserve">comprises representatives </w:t>
      </w:r>
      <w:r>
        <w:rPr>
          <w:rFonts w:cstheme="minorHAnsi"/>
          <w:color w:val="000000"/>
        </w:rPr>
        <w:t>from the following</w:t>
      </w:r>
      <w:r w:rsidRPr="002F4A1E">
        <w:rPr>
          <w:rFonts w:cstheme="minorHAnsi"/>
          <w:color w:val="000000"/>
        </w:rPr>
        <w:t>:</w:t>
      </w:r>
    </w:p>
    <w:p w14:paraId="475DFD34"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Department of Agriculture, Fisheries and Forestry</w:t>
      </w:r>
    </w:p>
    <w:p w14:paraId="7BC7966B" w14:textId="0B6B523C"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Environment and Invasives Committee</w:t>
      </w:r>
    </w:p>
    <w:p w14:paraId="32E2819B"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National Farmers’ Federation</w:t>
      </w:r>
    </w:p>
    <w:p w14:paraId="3692DF2A"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Plant Biosecurity Preparedness Working Group</w:t>
      </w:r>
    </w:p>
    <w:p w14:paraId="3B882F84"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Plant Biosecurity Research Initiative</w:t>
      </w:r>
    </w:p>
    <w:p w14:paraId="7293ABF3"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Plant Health Australia</w:t>
      </w:r>
    </w:p>
    <w:p w14:paraId="263870AE"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Plant Health Committee</w:t>
      </w:r>
    </w:p>
    <w:p w14:paraId="5E479029"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Plant Industries Biosecurity Committee</w:t>
      </w:r>
    </w:p>
    <w:p w14:paraId="7A7263A3" w14:textId="77777777"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Subcommittee on National Plant Health Surveillance</w:t>
      </w:r>
    </w:p>
    <w:p w14:paraId="11654FE4" w14:textId="2D257ED4" w:rsidR="008D7A80" w:rsidRPr="002F4A1E" w:rsidRDefault="008D7A80" w:rsidP="008D7A80">
      <w:pPr>
        <w:pStyle w:val="ListParagraph"/>
        <w:numPr>
          <w:ilvl w:val="0"/>
          <w:numId w:val="15"/>
        </w:numPr>
        <w:spacing w:after="120"/>
        <w:textAlignment w:val="baseline"/>
        <w:rPr>
          <w:rFonts w:cstheme="minorHAnsi"/>
          <w:color w:val="000000"/>
        </w:rPr>
      </w:pPr>
      <w:r w:rsidRPr="002F4A1E">
        <w:rPr>
          <w:rFonts w:cstheme="minorHAnsi"/>
          <w:color w:val="000000"/>
        </w:rPr>
        <w:t>Subcommittee on Plant Health Diagnostics.</w:t>
      </w:r>
    </w:p>
    <w:p w14:paraId="04EB2D84" w14:textId="77777777" w:rsidR="001C6F06" w:rsidRPr="001C6F06" w:rsidRDefault="001C6F06" w:rsidP="001C6F06"/>
    <w:p w14:paraId="4D3DCC43" w14:textId="77777777" w:rsidR="001C6F06" w:rsidRPr="001C6F06" w:rsidRDefault="001C6F06" w:rsidP="001C6F06"/>
    <w:p w14:paraId="56D1FFBA" w14:textId="77777777" w:rsidR="001C6F06" w:rsidRPr="001C6F06" w:rsidRDefault="001C6F06" w:rsidP="001C6F06"/>
    <w:p w14:paraId="514C7728" w14:textId="51EF96A9" w:rsidR="00E32B54" w:rsidRDefault="00E32B54">
      <w:pPr>
        <w:widowControl/>
        <w:autoSpaceDE/>
        <w:autoSpaceDN/>
        <w:spacing w:after="160" w:line="259" w:lineRule="auto"/>
        <w:rPr>
          <w:b/>
          <w:caps/>
          <w:color w:val="007F64"/>
          <w:sz w:val="40"/>
          <w:szCs w:val="40"/>
        </w:rPr>
      </w:pPr>
      <w:r>
        <w:br w:type="page"/>
      </w:r>
    </w:p>
    <w:p w14:paraId="3B3BDD88" w14:textId="77777777" w:rsidR="00405F05" w:rsidRPr="00E037A1" w:rsidRDefault="00405F05" w:rsidP="00405F05">
      <w:pPr>
        <w:pStyle w:val="Heading1"/>
      </w:pPr>
      <w:r>
        <w:lastRenderedPageBreak/>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405F05" w:rsidRPr="00405F05" w14:paraId="7CFFCE08" w14:textId="77777777" w:rsidTr="00266DB2">
        <w:tc>
          <w:tcPr>
            <w:tcW w:w="1696" w:type="dxa"/>
          </w:tcPr>
          <w:p w14:paraId="02AE8EBD" w14:textId="77777777" w:rsidR="00405F05" w:rsidRPr="00EA1B08" w:rsidRDefault="00405F05" w:rsidP="00266DB2">
            <w:pPr>
              <w:widowControl/>
              <w:autoSpaceDE/>
              <w:autoSpaceDN/>
              <w:spacing w:after="160" w:line="259" w:lineRule="auto"/>
            </w:pPr>
            <w:r w:rsidRPr="00EA1B08">
              <w:t>AFFTAC</w:t>
            </w:r>
          </w:p>
        </w:tc>
        <w:tc>
          <w:tcPr>
            <w:tcW w:w="7932" w:type="dxa"/>
          </w:tcPr>
          <w:p w14:paraId="7DA6A473" w14:textId="77777777" w:rsidR="00405F05" w:rsidRPr="00EA1B08" w:rsidRDefault="00405F05" w:rsidP="00266DB2">
            <w:pPr>
              <w:widowControl/>
              <w:autoSpaceDE/>
              <w:autoSpaceDN/>
              <w:spacing w:after="160" w:line="259" w:lineRule="auto"/>
            </w:pPr>
            <w:r w:rsidRPr="00EA1B08">
              <w:t>Australian Fruit Fly Technical Advisory Subcommittee</w:t>
            </w:r>
          </w:p>
        </w:tc>
      </w:tr>
      <w:tr w:rsidR="00405F05" w:rsidRPr="00405F05" w14:paraId="27A52798" w14:textId="77777777" w:rsidTr="00266DB2">
        <w:tc>
          <w:tcPr>
            <w:tcW w:w="1696" w:type="dxa"/>
          </w:tcPr>
          <w:p w14:paraId="5532B008" w14:textId="77777777" w:rsidR="00405F05" w:rsidRPr="00EA1B08" w:rsidRDefault="00405F05" w:rsidP="00266DB2">
            <w:pPr>
              <w:widowControl/>
              <w:autoSpaceDE/>
              <w:autoSpaceDN/>
              <w:spacing w:after="160" w:line="259" w:lineRule="auto"/>
            </w:pPr>
            <w:r w:rsidRPr="00EA1B08">
              <w:rPr>
                <w:rFonts w:cstheme="minorHAnsi"/>
                <w:color w:val="000000"/>
              </w:rPr>
              <w:t>EIC</w:t>
            </w:r>
          </w:p>
        </w:tc>
        <w:tc>
          <w:tcPr>
            <w:tcW w:w="7932" w:type="dxa"/>
          </w:tcPr>
          <w:p w14:paraId="14980930" w14:textId="77777777" w:rsidR="00405F05" w:rsidRPr="00EA1B08" w:rsidRDefault="00405F05" w:rsidP="00266DB2">
            <w:pPr>
              <w:widowControl/>
              <w:autoSpaceDE/>
              <w:autoSpaceDN/>
              <w:spacing w:after="160" w:line="259" w:lineRule="auto"/>
            </w:pPr>
            <w:r w:rsidRPr="00EA1B08">
              <w:t>Environment and Invasives Committee</w:t>
            </w:r>
          </w:p>
        </w:tc>
      </w:tr>
      <w:tr w:rsidR="00EA1B08" w:rsidRPr="00405F05" w14:paraId="076CE98A" w14:textId="77777777" w:rsidTr="00266DB2">
        <w:tc>
          <w:tcPr>
            <w:tcW w:w="1696" w:type="dxa"/>
          </w:tcPr>
          <w:p w14:paraId="6035B84C" w14:textId="2DB1CA00" w:rsidR="00EA1B08" w:rsidRPr="00EA1B08" w:rsidRDefault="00EA1B08" w:rsidP="00266DB2">
            <w:pPr>
              <w:widowControl/>
              <w:autoSpaceDE/>
              <w:autoSpaceDN/>
              <w:spacing w:after="160" w:line="259" w:lineRule="auto"/>
            </w:pPr>
            <w:r w:rsidRPr="00EA1B08">
              <w:t>HACCP</w:t>
            </w:r>
          </w:p>
        </w:tc>
        <w:tc>
          <w:tcPr>
            <w:tcW w:w="7932" w:type="dxa"/>
          </w:tcPr>
          <w:p w14:paraId="07EC184D" w14:textId="405FCD13" w:rsidR="00EA1B08" w:rsidRPr="00EA1B08" w:rsidRDefault="00EA1B08" w:rsidP="00266DB2">
            <w:pPr>
              <w:widowControl/>
              <w:autoSpaceDE/>
              <w:autoSpaceDN/>
              <w:spacing w:after="160" w:line="259" w:lineRule="auto"/>
              <w:rPr>
                <w:rFonts w:cstheme="minorHAnsi"/>
                <w:color w:val="000000"/>
              </w:rPr>
            </w:pPr>
            <w:r w:rsidRPr="00EA1B08">
              <w:rPr>
                <w:rFonts w:cstheme="minorHAnsi"/>
                <w:color w:val="000000"/>
              </w:rPr>
              <w:t>Hazard Analysis Critical Control Point</w:t>
            </w:r>
          </w:p>
        </w:tc>
      </w:tr>
      <w:tr w:rsidR="00405F05" w:rsidRPr="00405F05" w14:paraId="42C626E3" w14:textId="77777777" w:rsidTr="00266DB2">
        <w:tc>
          <w:tcPr>
            <w:tcW w:w="1696" w:type="dxa"/>
          </w:tcPr>
          <w:p w14:paraId="05ECABB1" w14:textId="77777777" w:rsidR="00405F05" w:rsidRPr="00EA1B08" w:rsidRDefault="00405F05" w:rsidP="00266DB2">
            <w:pPr>
              <w:widowControl/>
              <w:autoSpaceDE/>
              <w:autoSpaceDN/>
              <w:spacing w:after="160" w:line="259" w:lineRule="auto"/>
            </w:pPr>
            <w:r w:rsidRPr="00EA1B08">
              <w:t>NECBRDES</w:t>
            </w:r>
          </w:p>
        </w:tc>
        <w:tc>
          <w:tcPr>
            <w:tcW w:w="7932" w:type="dxa"/>
          </w:tcPr>
          <w:p w14:paraId="638364FD" w14:textId="77777777" w:rsidR="00405F05" w:rsidRPr="00EA1B08" w:rsidRDefault="00405F05" w:rsidP="00266DB2">
            <w:pPr>
              <w:widowControl/>
              <w:autoSpaceDE/>
              <w:autoSpaceDN/>
              <w:spacing w:after="160" w:line="259" w:lineRule="auto"/>
            </w:pPr>
            <w:r w:rsidRPr="00EA1B08">
              <w:rPr>
                <w:rFonts w:cstheme="minorHAnsi"/>
                <w:color w:val="000000"/>
              </w:rPr>
              <w:t>National Environment and Community Biosecurity Research, Development and Extension Strategy</w:t>
            </w:r>
          </w:p>
        </w:tc>
      </w:tr>
      <w:tr w:rsidR="00405F05" w:rsidRPr="00405F05" w14:paraId="1410FB50" w14:textId="77777777" w:rsidTr="00266DB2">
        <w:tc>
          <w:tcPr>
            <w:tcW w:w="1696" w:type="dxa"/>
          </w:tcPr>
          <w:p w14:paraId="46CE984C" w14:textId="77777777" w:rsidR="00405F05" w:rsidRPr="00EA1B08" w:rsidRDefault="00405F05" w:rsidP="00266DB2">
            <w:pPr>
              <w:widowControl/>
              <w:autoSpaceDE/>
              <w:autoSpaceDN/>
              <w:spacing w:after="160" w:line="259" w:lineRule="auto"/>
            </w:pPr>
            <w:r w:rsidRPr="00EA1B08">
              <w:t>NEWP</w:t>
            </w:r>
          </w:p>
        </w:tc>
        <w:tc>
          <w:tcPr>
            <w:tcW w:w="7932" w:type="dxa"/>
          </w:tcPr>
          <w:p w14:paraId="7EB58089" w14:textId="77777777" w:rsidR="00405F05" w:rsidRPr="00EA1B08" w:rsidRDefault="00405F05" w:rsidP="00266DB2">
            <w:pPr>
              <w:widowControl/>
              <w:autoSpaceDE/>
              <w:autoSpaceDN/>
              <w:spacing w:after="160" w:line="259" w:lineRule="auto"/>
            </w:pPr>
            <w:r w:rsidRPr="00EA1B08">
              <w:rPr>
                <w:rFonts w:cstheme="minorHAnsi"/>
                <w:color w:val="000000"/>
              </w:rPr>
              <w:t>National Established Weed Priorities</w:t>
            </w:r>
          </w:p>
        </w:tc>
      </w:tr>
      <w:tr w:rsidR="00405F05" w:rsidRPr="00405F05" w14:paraId="0B537B9F" w14:textId="77777777" w:rsidTr="00266DB2">
        <w:tc>
          <w:tcPr>
            <w:tcW w:w="1696" w:type="dxa"/>
          </w:tcPr>
          <w:p w14:paraId="73FDE151" w14:textId="77777777" w:rsidR="00405F05" w:rsidRPr="00EA1B08" w:rsidRDefault="00405F05" w:rsidP="00266DB2">
            <w:pPr>
              <w:widowControl/>
              <w:autoSpaceDE/>
              <w:autoSpaceDN/>
              <w:spacing w:after="160" w:line="259" w:lineRule="auto"/>
            </w:pPr>
            <w:r w:rsidRPr="00EA1B08">
              <w:rPr>
                <w:rFonts w:cstheme="minorHAnsi"/>
                <w:color w:val="000000"/>
              </w:rPr>
              <w:t>SDQMA</w:t>
            </w:r>
          </w:p>
        </w:tc>
        <w:tc>
          <w:tcPr>
            <w:tcW w:w="7932" w:type="dxa"/>
          </w:tcPr>
          <w:p w14:paraId="6DB9C8A6" w14:textId="77777777" w:rsidR="00405F05" w:rsidRPr="00EA1B08" w:rsidRDefault="00405F05" w:rsidP="00266DB2">
            <w:pPr>
              <w:widowControl/>
              <w:autoSpaceDE/>
              <w:autoSpaceDN/>
              <w:spacing w:after="160" w:line="259" w:lineRule="auto"/>
            </w:pPr>
            <w:r w:rsidRPr="00EA1B08">
              <w:rPr>
                <w:rFonts w:cstheme="minorHAnsi"/>
                <w:color w:val="000000"/>
              </w:rPr>
              <w:t>Subcommittee on Domestic Quarantine and Market Access</w:t>
            </w:r>
          </w:p>
        </w:tc>
      </w:tr>
    </w:tbl>
    <w:p w14:paraId="6B3FA9A4" w14:textId="77777777" w:rsidR="00405F05" w:rsidRDefault="00405F05" w:rsidP="008D7A80">
      <w:pPr>
        <w:pStyle w:val="Heading1"/>
      </w:pPr>
    </w:p>
    <w:p w14:paraId="546464DB" w14:textId="77777777" w:rsidR="00405F05" w:rsidRDefault="00405F05">
      <w:pPr>
        <w:widowControl/>
        <w:autoSpaceDE/>
        <w:autoSpaceDN/>
        <w:spacing w:after="160" w:line="259" w:lineRule="auto"/>
        <w:rPr>
          <w:b/>
          <w:caps/>
          <w:color w:val="0078AE"/>
          <w:sz w:val="40"/>
          <w:szCs w:val="40"/>
        </w:rPr>
      </w:pPr>
      <w:r>
        <w:br w:type="page"/>
      </w:r>
    </w:p>
    <w:p w14:paraId="5936C8B1" w14:textId="045BE4C7" w:rsidR="008D7A80" w:rsidRPr="00E037A1" w:rsidRDefault="008D7A80" w:rsidP="008D7A80">
      <w:pPr>
        <w:pStyle w:val="Heading1"/>
      </w:pPr>
      <w:r w:rsidRPr="00E037A1">
        <w:lastRenderedPageBreak/>
        <w:t>Introduction</w:t>
      </w:r>
    </w:p>
    <w:p w14:paraId="78257F10" w14:textId="4AB9B00A" w:rsidR="008D7A80" w:rsidRPr="008D7A80" w:rsidRDefault="008D7A80" w:rsidP="008D7A80">
      <w:pPr>
        <w:spacing w:after="120"/>
        <w:textAlignment w:val="baseline"/>
        <w:rPr>
          <w:rFonts w:cstheme="minorHAnsi"/>
          <w:color w:val="000000"/>
        </w:rPr>
      </w:pPr>
      <w:r w:rsidRPr="002F4A1E">
        <w:rPr>
          <w:rFonts w:cstheme="minorHAnsi"/>
          <w:color w:val="000000"/>
        </w:rPr>
        <w:t xml:space="preserve">The 2021-2031 National Plant Biosecurity </w:t>
      </w:r>
      <w:r>
        <w:rPr>
          <w:rFonts w:cstheme="minorHAnsi"/>
          <w:color w:val="000000"/>
        </w:rPr>
        <w:t>Preparedness</w:t>
      </w:r>
      <w:r w:rsidRPr="002F4A1E">
        <w:rPr>
          <w:rFonts w:cstheme="minorHAnsi"/>
          <w:color w:val="000000"/>
        </w:rPr>
        <w:t xml:space="preserve"> Strategy (the strategy) </w:t>
      </w:r>
      <w:r w:rsidRPr="008D7A80">
        <w:rPr>
          <w:rFonts w:cstheme="minorHAnsi"/>
          <w:color w:val="000000"/>
        </w:rPr>
        <w:t xml:space="preserve">provides a framework to develop the capabilities required to prepare for and manage plant biosecurity risks across Australia. </w:t>
      </w:r>
    </w:p>
    <w:p w14:paraId="51888438" w14:textId="77777777" w:rsidR="008D7A80" w:rsidRPr="008D7A80" w:rsidRDefault="008D7A80" w:rsidP="008D7A80">
      <w:pPr>
        <w:spacing w:after="120"/>
        <w:textAlignment w:val="baseline"/>
        <w:rPr>
          <w:rFonts w:cstheme="minorHAnsi"/>
          <w:color w:val="000000"/>
        </w:rPr>
      </w:pPr>
      <w:r w:rsidRPr="008D7A80">
        <w:rPr>
          <w:rFonts w:cstheme="minorHAnsi"/>
          <w:color w:val="000000"/>
        </w:rPr>
        <w:t xml:space="preserve">The strategy outlines five interconnected goals to achieve the vision of a resilient plant biosecurity system that identifies and reduces risk and works to minimise the impact of biosecurity incidents to Australia’s plant industries, economy, environment and community. </w:t>
      </w:r>
    </w:p>
    <w:p w14:paraId="7D453879" w14:textId="77777777" w:rsidR="008D7A80" w:rsidRPr="008D7A80" w:rsidRDefault="008D7A80" w:rsidP="008D7A80">
      <w:pPr>
        <w:spacing w:after="120"/>
        <w:textAlignment w:val="baseline"/>
        <w:rPr>
          <w:rFonts w:cstheme="minorHAnsi"/>
          <w:color w:val="000000"/>
        </w:rPr>
      </w:pPr>
      <w:r w:rsidRPr="008D7A80">
        <w:rPr>
          <w:rFonts w:cstheme="minorHAnsi"/>
          <w:color w:val="000000"/>
        </w:rPr>
        <w:t xml:space="preserve">Each goal is supported by a series of actions that guide and support national policy and inform investment in research, development and extension. The actions can also be used to guide state/territory, regional and local efforts or efforts by individual governments, plant industries and stakeholder groups. </w:t>
      </w:r>
    </w:p>
    <w:p w14:paraId="3B3BB836" w14:textId="77777777" w:rsidR="008D7A80" w:rsidRPr="002F4A1E" w:rsidRDefault="008D7A80" w:rsidP="008D7A80">
      <w:pPr>
        <w:spacing w:after="120"/>
        <w:textAlignment w:val="baseline"/>
        <w:rPr>
          <w:rFonts w:cstheme="minorHAnsi"/>
          <w:color w:val="000000"/>
        </w:rPr>
      </w:pPr>
      <w:r w:rsidRPr="002138A2">
        <w:rPr>
          <w:rFonts w:cstheme="minorHAnsi"/>
          <w:color w:val="000000"/>
        </w:rPr>
        <w:t>The strategy acknowledges the importance of collective effort nationally to achieve the shared vision. This recognises biosecurity is a shared responsibility by all Australians, built on partnerships between governments, plant industries, natural resource managers, land</w:t>
      </w:r>
      <w:r>
        <w:rPr>
          <w:rFonts w:cstheme="minorHAnsi"/>
          <w:color w:val="000000"/>
        </w:rPr>
        <w:t xml:space="preserve"> custodians or users, and the community.  </w:t>
      </w:r>
    </w:p>
    <w:p w14:paraId="437BE459" w14:textId="77777777" w:rsidR="008D7A80" w:rsidRPr="008D7A80" w:rsidRDefault="008D7A80" w:rsidP="008D7A80">
      <w:pPr>
        <w:spacing w:after="120"/>
        <w:textAlignment w:val="baseline"/>
        <w:rPr>
          <w:rFonts w:cstheme="minorHAnsi"/>
          <w:color w:val="000000"/>
        </w:rPr>
      </w:pPr>
      <w:r w:rsidRPr="008D7A80">
        <w:rPr>
          <w:rFonts w:cstheme="minorHAnsi"/>
          <w:color w:val="000000"/>
        </w:rPr>
        <w:t xml:space="preserve">The National Plant Biosecurity Preparedness Strategy Implementation Plan (implementation plan) has been developed to support delivery of the strategy. The implementation plan complements the goals and actions in the strategy to provide more detail on implementation of these measures, including performance indicators and indicative timeframes for delivery. </w:t>
      </w:r>
    </w:p>
    <w:p w14:paraId="6EFED661" w14:textId="77777777" w:rsidR="008D7A80" w:rsidRPr="00E037A1" w:rsidRDefault="008D7A80" w:rsidP="008D7A80">
      <w:pPr>
        <w:pStyle w:val="Heading1"/>
      </w:pPr>
      <w:r w:rsidRPr="00E037A1">
        <w:t>Purpose of the action plan</w:t>
      </w:r>
    </w:p>
    <w:p w14:paraId="41733B74" w14:textId="371E8D80" w:rsidR="008D7A80" w:rsidRDefault="008D7A80" w:rsidP="008D7A80">
      <w:pPr>
        <w:spacing w:after="120"/>
        <w:textAlignment w:val="baseline"/>
        <w:rPr>
          <w:rFonts w:cstheme="minorHAnsi"/>
          <w:color w:val="000000"/>
        </w:rPr>
      </w:pPr>
      <w:r w:rsidRPr="002F4A1E">
        <w:rPr>
          <w:rFonts w:cstheme="minorHAnsi"/>
          <w:color w:val="000000"/>
        </w:rPr>
        <w:t>Th</w:t>
      </w:r>
      <w:r>
        <w:rPr>
          <w:rFonts w:cstheme="minorHAnsi"/>
          <w:color w:val="000000"/>
        </w:rPr>
        <w:t>e</w:t>
      </w:r>
      <w:r w:rsidRPr="002F4A1E">
        <w:rPr>
          <w:rFonts w:cstheme="minorHAnsi"/>
          <w:color w:val="000000"/>
        </w:rPr>
        <w:t xml:space="preserve"> </w:t>
      </w:r>
      <w:r>
        <w:rPr>
          <w:rFonts w:cstheme="minorHAnsi"/>
          <w:color w:val="000000"/>
        </w:rPr>
        <w:t>A</w:t>
      </w:r>
      <w:r w:rsidRPr="002F4A1E">
        <w:rPr>
          <w:rFonts w:cstheme="minorHAnsi"/>
          <w:color w:val="000000"/>
        </w:rPr>
        <w:t xml:space="preserve">ction </w:t>
      </w:r>
      <w:r>
        <w:rPr>
          <w:rFonts w:cstheme="minorHAnsi"/>
          <w:color w:val="000000"/>
        </w:rPr>
        <w:t>P</w:t>
      </w:r>
      <w:r w:rsidRPr="002F4A1E">
        <w:rPr>
          <w:rFonts w:cstheme="minorHAnsi"/>
          <w:color w:val="000000"/>
        </w:rPr>
        <w:t xml:space="preserve">lan </w:t>
      </w:r>
      <w:bookmarkStart w:id="0" w:name="_Hlk117602410"/>
      <w:r>
        <w:rPr>
          <w:rFonts w:cstheme="minorHAnsi"/>
          <w:color w:val="000000"/>
        </w:rPr>
        <w:t xml:space="preserve">complements, supports and builds on the strategy and implementation plan in outlining </w:t>
      </w:r>
      <w:r w:rsidRPr="002F4A1E">
        <w:rPr>
          <w:rFonts w:cstheme="minorHAnsi"/>
          <w:color w:val="000000"/>
        </w:rPr>
        <w:t xml:space="preserve">the key activities from 1 July 2022 to 30 June 2023 that contribute to the delivery of </w:t>
      </w:r>
      <w:r w:rsidR="00CF1D69">
        <w:rPr>
          <w:rFonts w:cstheme="minorHAnsi"/>
          <w:color w:val="000000"/>
        </w:rPr>
        <w:t xml:space="preserve">the </w:t>
      </w:r>
      <w:r w:rsidRPr="002F4A1E">
        <w:rPr>
          <w:rFonts w:cstheme="minorHAnsi"/>
          <w:color w:val="000000"/>
        </w:rPr>
        <w:t>actions and expected outcomes</w:t>
      </w:r>
      <w:r>
        <w:rPr>
          <w:rFonts w:cstheme="minorHAnsi"/>
          <w:color w:val="000000"/>
        </w:rPr>
        <w:t xml:space="preserve">. </w:t>
      </w:r>
    </w:p>
    <w:bookmarkEnd w:id="0"/>
    <w:p w14:paraId="7CBCA07C" w14:textId="77777777" w:rsidR="008D7A80" w:rsidRPr="00C919FB" w:rsidRDefault="008D7A80" w:rsidP="008D7A80">
      <w:pPr>
        <w:spacing w:after="120"/>
        <w:textAlignment w:val="baseline"/>
        <w:rPr>
          <w:rFonts w:cstheme="minorHAnsi"/>
          <w:color w:val="000000"/>
        </w:rPr>
      </w:pPr>
      <w:r w:rsidRPr="00C919FB">
        <w:rPr>
          <w:rFonts w:cstheme="minorHAnsi"/>
          <w:color w:val="000000"/>
        </w:rPr>
        <w:t>The Action Plan also identifies the lead/champion</w:t>
      </w:r>
      <w:r w:rsidRPr="00C919FB">
        <w:rPr>
          <w:rStyle w:val="FootnoteReference"/>
          <w:rFonts w:cstheme="minorHAnsi"/>
          <w:color w:val="000000"/>
        </w:rPr>
        <w:footnoteReference w:id="1"/>
      </w:r>
      <w:r w:rsidRPr="00C919FB">
        <w:rPr>
          <w:rFonts w:cstheme="minorHAnsi"/>
          <w:color w:val="000000"/>
        </w:rPr>
        <w:t xml:space="preserve"> for each activity to provide transparency and accountability for stakeholders across the system. </w:t>
      </w:r>
    </w:p>
    <w:p w14:paraId="6B65C2F5" w14:textId="77777777" w:rsidR="008D7A80" w:rsidRPr="002F4A1E" w:rsidRDefault="008D7A80" w:rsidP="008D7A80">
      <w:pPr>
        <w:spacing w:after="120"/>
        <w:textAlignment w:val="baseline"/>
        <w:rPr>
          <w:rFonts w:cstheme="minorHAnsi"/>
          <w:color w:val="000000"/>
        </w:rPr>
      </w:pPr>
      <w:r w:rsidRPr="00C919FB">
        <w:rPr>
          <w:rFonts w:cstheme="minorHAnsi"/>
          <w:color w:val="000000"/>
        </w:rPr>
        <w:t xml:space="preserve">This information plays an important role in establishing a framework for monitoring and evaluation while also helping to </w:t>
      </w:r>
      <w:r w:rsidRPr="00C919FB">
        <w:rPr>
          <w:rFonts w:asciiTheme="majorHAnsi" w:hAnsiTheme="majorHAnsi"/>
        </w:rPr>
        <w:t>identify gaps and opportunities for collaboration across the system.</w:t>
      </w:r>
    </w:p>
    <w:p w14:paraId="39F53268" w14:textId="77777777" w:rsidR="008D7A80" w:rsidRPr="002F4A1E" w:rsidRDefault="008D7A80" w:rsidP="008D7A80">
      <w:pPr>
        <w:spacing w:after="120"/>
        <w:textAlignment w:val="baseline"/>
        <w:rPr>
          <w:rFonts w:cstheme="minorHAnsi"/>
          <w:color w:val="000000"/>
        </w:rPr>
      </w:pPr>
      <w:r w:rsidRPr="002F4A1E">
        <w:rPr>
          <w:rFonts w:cstheme="minorHAnsi"/>
          <w:color w:val="000000"/>
        </w:rPr>
        <w:t xml:space="preserve">Progress against the </w:t>
      </w:r>
      <w:r>
        <w:rPr>
          <w:rFonts w:cstheme="minorHAnsi"/>
          <w:color w:val="000000"/>
        </w:rPr>
        <w:t>A</w:t>
      </w:r>
      <w:r w:rsidRPr="002F4A1E">
        <w:rPr>
          <w:rFonts w:cstheme="minorHAnsi"/>
          <w:color w:val="000000"/>
        </w:rPr>
        <w:t xml:space="preserve">ction </w:t>
      </w:r>
      <w:r>
        <w:rPr>
          <w:rFonts w:cstheme="minorHAnsi"/>
          <w:color w:val="000000"/>
        </w:rPr>
        <w:t>P</w:t>
      </w:r>
      <w:r w:rsidRPr="002F4A1E">
        <w:rPr>
          <w:rFonts w:cstheme="minorHAnsi"/>
          <w:color w:val="000000"/>
        </w:rPr>
        <w:t xml:space="preserve">lan will be monitored and reviewed by the Governance Group to ensure national, regional and local effort against the strategy remains agile and responsive to changing priorities and a changing biosecurity context.  </w:t>
      </w:r>
    </w:p>
    <w:p w14:paraId="0E9B8DEF" w14:textId="77777777" w:rsidR="008D7A80" w:rsidRPr="002F4A1E" w:rsidRDefault="008D7A80" w:rsidP="008D7A80">
      <w:pPr>
        <w:spacing w:after="120"/>
        <w:textAlignment w:val="baseline"/>
        <w:rPr>
          <w:rFonts w:cstheme="minorHAnsi"/>
          <w:color w:val="000000"/>
        </w:rPr>
      </w:pPr>
      <w:r w:rsidRPr="002F4A1E">
        <w:rPr>
          <w:rFonts w:cstheme="minorHAnsi"/>
          <w:color w:val="000000"/>
        </w:rPr>
        <w:t>Annual evaluation reports will be developed to provide an update on implementation. These reports will be presented to various government and industry plant biosecurity committees and made publicly available.</w:t>
      </w:r>
    </w:p>
    <w:p w14:paraId="6F73A576" w14:textId="786801FE" w:rsidR="00E32B54" w:rsidRDefault="00E32B54">
      <w:pPr>
        <w:widowControl/>
        <w:autoSpaceDE/>
        <w:autoSpaceDN/>
        <w:spacing w:after="160" w:line="259" w:lineRule="auto"/>
        <w:rPr>
          <w:b/>
          <w:caps/>
          <w:color w:val="007F64"/>
          <w:sz w:val="40"/>
          <w:szCs w:val="40"/>
        </w:rPr>
      </w:pPr>
      <w:r>
        <w:br w:type="page"/>
      </w:r>
    </w:p>
    <w:p w14:paraId="62370C11" w14:textId="56CACC1A" w:rsidR="00412016" w:rsidRDefault="00E56363">
      <w:pPr>
        <w:widowControl/>
        <w:autoSpaceDE/>
        <w:autoSpaceDN/>
        <w:spacing w:after="160" w:line="259" w:lineRule="auto"/>
        <w:rPr>
          <w:b/>
          <w:color w:val="435464"/>
          <w:sz w:val="36"/>
          <w:szCs w:val="36"/>
        </w:rPr>
      </w:pPr>
      <w:r>
        <w:rPr>
          <w:noProof/>
        </w:rPr>
        <w:lastRenderedPageBreak/>
        <w:drawing>
          <wp:anchor distT="0" distB="0" distL="114300" distR="114300" simplePos="0" relativeHeight="251664384" behindDoc="0" locked="0" layoutInCell="1" allowOverlap="1" wp14:anchorId="6E5FAD39" wp14:editId="453D05CE">
            <wp:simplePos x="0" y="0"/>
            <wp:positionH relativeFrom="page">
              <wp:posOffset>19050</wp:posOffset>
            </wp:positionH>
            <wp:positionV relativeFrom="paragraph">
              <wp:posOffset>-720091</wp:posOffset>
            </wp:positionV>
            <wp:extent cx="7549528"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9913" cy="1067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016">
        <w:br w:type="page"/>
      </w:r>
    </w:p>
    <w:p w14:paraId="6185A747" w14:textId="2EFA6393" w:rsidR="001B7096" w:rsidRPr="001B7096" w:rsidRDefault="001B7096" w:rsidP="001B7096">
      <w:pPr>
        <w:pStyle w:val="Heading2"/>
      </w:pPr>
      <w:r>
        <w:lastRenderedPageBreak/>
        <w:t>Expected outcome: Improved plant biosecurity preparedness delivery through collaborative partnerships between stakeholder groups nationally and internationally.</w:t>
      </w:r>
    </w:p>
    <w:p w14:paraId="0821002E" w14:textId="77777777" w:rsidR="001B7096" w:rsidRDefault="001B7096" w:rsidP="001B7096">
      <w:pPr>
        <w:pStyle w:val="Heading3"/>
        <w:spacing w:after="0"/>
      </w:pPr>
      <w:r>
        <w:t xml:space="preserve">ACTION 1.1: </w:t>
      </w:r>
    </w:p>
    <w:p w14:paraId="7510908B" w14:textId="0D8AA321" w:rsidR="001B7096" w:rsidRPr="001C6F06" w:rsidRDefault="001B7096" w:rsidP="001B7096">
      <w:pPr>
        <w:pStyle w:val="Heading3"/>
        <w:spacing w:before="120"/>
      </w:pPr>
      <w:r w:rsidRPr="000E5712">
        <w:rPr>
          <w:bCs/>
        </w:rPr>
        <w:t>Establish a shared and agreed understanding of roles and responsibilities of stakeholders involved in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1B7096" w:rsidRPr="00187839" w14:paraId="758DBFDA" w14:textId="77777777" w:rsidTr="003E6969">
        <w:trPr>
          <w:tblHeader/>
        </w:trPr>
        <w:tc>
          <w:tcPr>
            <w:tcW w:w="5949" w:type="dxa"/>
            <w:shd w:val="clear" w:color="auto" w:fill="435464" w:themeFill="text2"/>
          </w:tcPr>
          <w:p w14:paraId="1786084E" w14:textId="0DDF6A42" w:rsidR="001B7096" w:rsidRPr="005850A9" w:rsidRDefault="001B7096"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0BF949B8" w14:textId="77777777" w:rsidR="001B7096" w:rsidRPr="005850A9" w:rsidRDefault="001B7096"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E56D17" w:rsidRPr="00187839" w14:paraId="5CC7350C" w14:textId="77777777" w:rsidTr="003E6969">
        <w:trPr>
          <w:trHeight w:val="70"/>
        </w:trPr>
        <w:tc>
          <w:tcPr>
            <w:tcW w:w="5949" w:type="dxa"/>
            <w:shd w:val="clear" w:color="auto" w:fill="auto"/>
          </w:tcPr>
          <w:p w14:paraId="5A060E3F" w14:textId="0F304948" w:rsidR="00E56D17" w:rsidRPr="000A5E4D" w:rsidRDefault="00E56D17" w:rsidP="00E56D17">
            <w:pPr>
              <w:spacing w:after="120"/>
              <w:textAlignment w:val="baseline"/>
              <w:rPr>
                <w:rFonts w:cstheme="minorHAnsi"/>
                <w:color w:val="000000"/>
              </w:rPr>
            </w:pPr>
            <w:r w:rsidRPr="00E56D17">
              <w:rPr>
                <w:rFonts w:cstheme="minorHAnsi"/>
                <w:color w:val="000000"/>
              </w:rPr>
              <w:t xml:space="preserve">Finalise a National Biosecurity Strategy and transition to action planning and implementation, in collaboration with state and territory governments, industry, environment and community </w:t>
            </w:r>
            <w:r w:rsidRPr="00E56D17">
              <w:rPr>
                <w:rFonts w:cstheme="minorHAnsi"/>
                <w:color w:val="000000"/>
              </w:rPr>
              <w:br/>
              <w:t>stakeholders.</w:t>
            </w:r>
          </w:p>
        </w:tc>
        <w:tc>
          <w:tcPr>
            <w:tcW w:w="3685" w:type="dxa"/>
            <w:shd w:val="clear" w:color="auto" w:fill="auto"/>
          </w:tcPr>
          <w:p w14:paraId="355D7110" w14:textId="47D7606F" w:rsidR="00E56D17" w:rsidRPr="00500E6F" w:rsidRDefault="00E56D17" w:rsidP="00E56D17">
            <w:pPr>
              <w:spacing w:after="120"/>
              <w:textAlignment w:val="baseline"/>
              <w:rPr>
                <w:rFonts w:cstheme="minorHAnsi"/>
                <w:color w:val="000000"/>
              </w:rPr>
            </w:pPr>
            <w:r w:rsidRPr="00E56D17">
              <w:rPr>
                <w:rFonts w:cstheme="minorHAnsi"/>
                <w:color w:val="000000"/>
              </w:rPr>
              <w:t>Australian Government</w:t>
            </w:r>
          </w:p>
        </w:tc>
      </w:tr>
      <w:tr w:rsidR="00E56D17" w:rsidRPr="00187839" w14:paraId="21C69775" w14:textId="77777777" w:rsidTr="003E6969">
        <w:trPr>
          <w:trHeight w:val="70"/>
        </w:trPr>
        <w:tc>
          <w:tcPr>
            <w:tcW w:w="5949" w:type="dxa"/>
            <w:shd w:val="clear" w:color="auto" w:fill="auto"/>
          </w:tcPr>
          <w:p w14:paraId="093D1618" w14:textId="4A7806E7" w:rsidR="00E56D17" w:rsidRPr="00442F63" w:rsidRDefault="00E56D17" w:rsidP="00E56D17">
            <w:pPr>
              <w:spacing w:after="120"/>
              <w:textAlignment w:val="baseline"/>
              <w:rPr>
                <w:rFonts w:cstheme="minorHAnsi"/>
                <w:color w:val="000000"/>
              </w:rPr>
            </w:pPr>
            <w:r w:rsidRPr="00E56D17">
              <w:rPr>
                <w:rFonts w:cstheme="minorHAnsi"/>
                <w:color w:val="000000"/>
              </w:rPr>
              <w:t>Develop a biosecurity brand to increase awareness of the importance of biosecurity and people’s roles in the biosecurity system.</w:t>
            </w:r>
          </w:p>
        </w:tc>
        <w:tc>
          <w:tcPr>
            <w:tcW w:w="3685" w:type="dxa"/>
            <w:shd w:val="clear" w:color="auto" w:fill="auto"/>
          </w:tcPr>
          <w:p w14:paraId="0785597C" w14:textId="2C9B4CA8" w:rsidR="00E56D17" w:rsidRPr="005B0F4E" w:rsidRDefault="00E56D17" w:rsidP="00E56D17">
            <w:pPr>
              <w:spacing w:after="120"/>
              <w:textAlignment w:val="baseline"/>
              <w:rPr>
                <w:rFonts w:cstheme="minorHAnsi"/>
                <w:color w:val="000000"/>
              </w:rPr>
            </w:pPr>
            <w:r w:rsidRPr="00E56D17">
              <w:rPr>
                <w:rFonts w:cstheme="minorHAnsi"/>
                <w:color w:val="000000"/>
              </w:rPr>
              <w:t>Australian Government</w:t>
            </w:r>
          </w:p>
        </w:tc>
      </w:tr>
      <w:tr w:rsidR="00E56D17" w:rsidRPr="00187839" w14:paraId="0E5D14FC" w14:textId="77777777" w:rsidTr="003E6969">
        <w:trPr>
          <w:trHeight w:val="70"/>
        </w:trPr>
        <w:tc>
          <w:tcPr>
            <w:tcW w:w="5949" w:type="dxa"/>
            <w:shd w:val="clear" w:color="auto" w:fill="auto"/>
          </w:tcPr>
          <w:p w14:paraId="3876CE85" w14:textId="79ADAB26" w:rsidR="00E56D17" w:rsidRPr="00056042" w:rsidRDefault="00E56D17" w:rsidP="00E56D17">
            <w:pPr>
              <w:spacing w:after="120"/>
              <w:textAlignment w:val="baseline"/>
              <w:rPr>
                <w:rFonts w:cstheme="minorHAnsi"/>
                <w:color w:val="000000"/>
              </w:rPr>
            </w:pPr>
            <w:r w:rsidRPr="00E56D17">
              <w:rPr>
                <w:rFonts w:cstheme="minorHAnsi"/>
                <w:color w:val="000000"/>
              </w:rPr>
              <w:t>Deliver on the Northern Australia Biosecurity Strategy through its implementation plan.</w:t>
            </w:r>
          </w:p>
        </w:tc>
        <w:tc>
          <w:tcPr>
            <w:tcW w:w="3685" w:type="dxa"/>
            <w:shd w:val="clear" w:color="auto" w:fill="auto"/>
          </w:tcPr>
          <w:p w14:paraId="40DD8C53" w14:textId="5CD883B3" w:rsidR="00E56D17" w:rsidRPr="005B0F4E" w:rsidRDefault="00E56D17" w:rsidP="00E56D17">
            <w:pPr>
              <w:spacing w:after="120"/>
              <w:textAlignment w:val="baseline"/>
              <w:rPr>
                <w:rFonts w:cstheme="minorHAnsi"/>
                <w:color w:val="000000"/>
              </w:rPr>
            </w:pPr>
            <w:r w:rsidRPr="00E56D17">
              <w:rPr>
                <w:rFonts w:cstheme="minorHAnsi"/>
                <w:color w:val="000000"/>
              </w:rPr>
              <w:t>Australian Government</w:t>
            </w:r>
          </w:p>
        </w:tc>
      </w:tr>
      <w:tr w:rsidR="00E56D17" w:rsidRPr="00187839" w14:paraId="57554F24" w14:textId="77777777" w:rsidTr="003E6969">
        <w:trPr>
          <w:trHeight w:val="70"/>
        </w:trPr>
        <w:tc>
          <w:tcPr>
            <w:tcW w:w="5949" w:type="dxa"/>
            <w:shd w:val="clear" w:color="auto" w:fill="auto"/>
          </w:tcPr>
          <w:p w14:paraId="1A3D4FFE" w14:textId="168BCBD7" w:rsidR="00E56D17" w:rsidRPr="00653375" w:rsidRDefault="00E56D17" w:rsidP="00E56D17">
            <w:pPr>
              <w:spacing w:after="120"/>
              <w:textAlignment w:val="baseline"/>
              <w:rPr>
                <w:rFonts w:cstheme="minorHAnsi"/>
                <w:color w:val="000000"/>
              </w:rPr>
            </w:pPr>
            <w:r w:rsidRPr="00E56D17">
              <w:rPr>
                <w:rFonts w:cstheme="minorHAnsi"/>
                <w:color w:val="000000"/>
              </w:rPr>
              <w:t xml:space="preserve">Establish a co-funded National Established Weed Priorities (NEWP) facilitator and associated weeds coordinator roles to deliver NEWP outcomes. </w:t>
            </w:r>
          </w:p>
        </w:tc>
        <w:tc>
          <w:tcPr>
            <w:tcW w:w="3685" w:type="dxa"/>
            <w:shd w:val="clear" w:color="auto" w:fill="auto"/>
          </w:tcPr>
          <w:p w14:paraId="3D328CEE" w14:textId="75EE2908" w:rsidR="00E56D17" w:rsidRPr="005B0F4E" w:rsidRDefault="00433A05" w:rsidP="00E56D17">
            <w:pPr>
              <w:spacing w:after="120"/>
              <w:textAlignment w:val="baseline"/>
              <w:rPr>
                <w:rFonts w:cstheme="minorHAnsi"/>
                <w:color w:val="000000"/>
              </w:rPr>
            </w:pPr>
            <w:r w:rsidRPr="00E56D17">
              <w:rPr>
                <w:rFonts w:cstheme="minorHAnsi"/>
                <w:color w:val="000000"/>
              </w:rPr>
              <w:t>Australian Government</w:t>
            </w:r>
          </w:p>
        </w:tc>
      </w:tr>
      <w:tr w:rsidR="00E56D17" w:rsidRPr="00187839" w14:paraId="4CB282FD" w14:textId="77777777" w:rsidTr="003E6969">
        <w:trPr>
          <w:trHeight w:val="70"/>
        </w:trPr>
        <w:tc>
          <w:tcPr>
            <w:tcW w:w="5949" w:type="dxa"/>
            <w:shd w:val="clear" w:color="auto" w:fill="auto"/>
          </w:tcPr>
          <w:p w14:paraId="614AFD13" w14:textId="0C17B47A" w:rsidR="00E56D17" w:rsidRPr="008759EB" w:rsidRDefault="00E56D17" w:rsidP="00E56D17">
            <w:pPr>
              <w:spacing w:after="120"/>
              <w:textAlignment w:val="baseline"/>
              <w:rPr>
                <w:rFonts w:cstheme="minorHAnsi"/>
                <w:color w:val="000000"/>
              </w:rPr>
            </w:pPr>
            <w:r w:rsidRPr="00E56D17">
              <w:rPr>
                <w:rFonts w:cstheme="minorHAnsi"/>
                <w:color w:val="000000"/>
              </w:rPr>
              <w:t>Complete a mid-point review and finalise the implementation plan for the Australian Weeds Strategy 2017-2027.</w:t>
            </w:r>
          </w:p>
        </w:tc>
        <w:tc>
          <w:tcPr>
            <w:tcW w:w="3685" w:type="dxa"/>
            <w:shd w:val="clear" w:color="auto" w:fill="auto"/>
          </w:tcPr>
          <w:p w14:paraId="14DBBB70" w14:textId="591FFE72" w:rsidR="00E56D17" w:rsidRPr="00E23FA5" w:rsidRDefault="00E56D17" w:rsidP="00E56D17">
            <w:pPr>
              <w:spacing w:after="120"/>
              <w:textAlignment w:val="baseline"/>
              <w:rPr>
                <w:rFonts w:cstheme="minorHAnsi"/>
                <w:color w:val="000000"/>
              </w:rPr>
            </w:pPr>
            <w:r w:rsidRPr="00E56D17">
              <w:rPr>
                <w:rFonts w:cstheme="minorHAnsi"/>
                <w:color w:val="000000"/>
              </w:rPr>
              <w:t>EIC - Weeds Working Group</w:t>
            </w:r>
          </w:p>
        </w:tc>
      </w:tr>
      <w:tr w:rsidR="00E56D17" w:rsidRPr="00187839" w14:paraId="18F12623" w14:textId="77777777" w:rsidTr="00AB1F9E">
        <w:trPr>
          <w:trHeight w:val="70"/>
        </w:trPr>
        <w:tc>
          <w:tcPr>
            <w:tcW w:w="5949" w:type="dxa"/>
            <w:shd w:val="clear" w:color="auto" w:fill="auto"/>
          </w:tcPr>
          <w:p w14:paraId="228E3C69" w14:textId="047356BC" w:rsidR="00E56D17" w:rsidRPr="00056042" w:rsidRDefault="00E56D17" w:rsidP="00E56D17">
            <w:pPr>
              <w:spacing w:after="120"/>
              <w:textAlignment w:val="baseline"/>
              <w:rPr>
                <w:rFonts w:cstheme="minorHAnsi"/>
                <w:color w:val="000000"/>
              </w:rPr>
            </w:pPr>
            <w:r w:rsidRPr="00E56D17">
              <w:rPr>
                <w:rFonts w:cstheme="minorHAnsi"/>
                <w:color w:val="000000"/>
              </w:rPr>
              <w:t xml:space="preserve">Promote the National Plant Biosecurity Preparedness Strategy and its achievements. </w:t>
            </w:r>
          </w:p>
        </w:tc>
        <w:tc>
          <w:tcPr>
            <w:tcW w:w="3685" w:type="dxa"/>
            <w:shd w:val="clear" w:color="auto" w:fill="auto"/>
          </w:tcPr>
          <w:p w14:paraId="45B05672" w14:textId="3B714DAE" w:rsidR="00E56D17" w:rsidRPr="00E23FA5" w:rsidRDefault="00E56D17" w:rsidP="00E56D17">
            <w:pPr>
              <w:spacing w:after="120"/>
              <w:textAlignment w:val="baseline"/>
              <w:rPr>
                <w:rFonts w:cstheme="minorHAnsi"/>
                <w:color w:val="000000"/>
              </w:rPr>
            </w:pPr>
            <w:r w:rsidRPr="00E56D17">
              <w:rPr>
                <w:rFonts w:cstheme="minorHAnsi"/>
                <w:color w:val="000000"/>
              </w:rPr>
              <w:t>Plant Health Australia</w:t>
            </w:r>
          </w:p>
        </w:tc>
      </w:tr>
      <w:tr w:rsidR="00E56D17" w:rsidRPr="00187839" w14:paraId="5D7F22C1" w14:textId="77777777" w:rsidTr="00AB1F9E">
        <w:trPr>
          <w:trHeight w:val="70"/>
        </w:trPr>
        <w:tc>
          <w:tcPr>
            <w:tcW w:w="5949" w:type="dxa"/>
            <w:shd w:val="clear" w:color="auto" w:fill="auto"/>
          </w:tcPr>
          <w:p w14:paraId="7650D491" w14:textId="57D3166E" w:rsidR="00E56D17" w:rsidRPr="00056042" w:rsidRDefault="00E56D17" w:rsidP="00E56D17">
            <w:pPr>
              <w:spacing w:after="120"/>
              <w:textAlignment w:val="baseline"/>
              <w:rPr>
                <w:rFonts w:cstheme="minorHAnsi"/>
                <w:color w:val="000000"/>
              </w:rPr>
            </w:pPr>
            <w:r w:rsidRPr="00E56D17">
              <w:rPr>
                <w:rFonts w:cstheme="minorHAnsi"/>
                <w:color w:val="000000"/>
              </w:rPr>
              <w:t>Deliver awareness raising activities to develop a shared understanding of roles and responsibilities of stakeholders across the national fruit fly system.</w:t>
            </w:r>
          </w:p>
        </w:tc>
        <w:tc>
          <w:tcPr>
            <w:tcW w:w="3685" w:type="dxa"/>
            <w:shd w:val="clear" w:color="auto" w:fill="auto"/>
          </w:tcPr>
          <w:p w14:paraId="15F7C64D" w14:textId="04BDE621" w:rsidR="00E56D17" w:rsidRPr="00E23FA5" w:rsidRDefault="00E56D17" w:rsidP="00E56D17">
            <w:pPr>
              <w:spacing w:after="120"/>
              <w:textAlignment w:val="baseline"/>
              <w:rPr>
                <w:rFonts w:cstheme="minorHAnsi"/>
                <w:color w:val="000000"/>
              </w:rPr>
            </w:pPr>
            <w:r w:rsidRPr="00E56D17">
              <w:rPr>
                <w:rFonts w:cstheme="minorHAnsi"/>
                <w:color w:val="000000"/>
              </w:rPr>
              <w:t>Plant Health Australia</w:t>
            </w:r>
          </w:p>
        </w:tc>
      </w:tr>
      <w:tr w:rsidR="00E56D17" w:rsidRPr="00187839" w14:paraId="38CF9567" w14:textId="77777777" w:rsidTr="00AB1F9E">
        <w:trPr>
          <w:trHeight w:val="70"/>
        </w:trPr>
        <w:tc>
          <w:tcPr>
            <w:tcW w:w="5949" w:type="dxa"/>
            <w:shd w:val="clear" w:color="auto" w:fill="auto"/>
          </w:tcPr>
          <w:p w14:paraId="71653B73" w14:textId="58105346" w:rsidR="00E56D17" w:rsidRPr="00056042" w:rsidRDefault="00E56D17" w:rsidP="00E56D17">
            <w:pPr>
              <w:spacing w:after="120"/>
              <w:textAlignment w:val="baseline"/>
              <w:rPr>
                <w:rFonts w:cstheme="minorHAnsi"/>
                <w:color w:val="000000"/>
              </w:rPr>
            </w:pPr>
            <w:r w:rsidRPr="00E56D17">
              <w:rPr>
                <w:rFonts w:cstheme="minorHAnsi"/>
                <w:color w:val="000000"/>
              </w:rPr>
              <w:t xml:space="preserve">Develop a paper to clarify the ownership of the National Interstate Certification Assurance Program. </w:t>
            </w:r>
          </w:p>
        </w:tc>
        <w:tc>
          <w:tcPr>
            <w:tcW w:w="3685" w:type="dxa"/>
            <w:shd w:val="clear" w:color="auto" w:fill="auto"/>
          </w:tcPr>
          <w:p w14:paraId="53A695D9" w14:textId="04323245" w:rsidR="00E56D17" w:rsidRPr="00E23FA5" w:rsidRDefault="00E56D17" w:rsidP="00E56D17">
            <w:pPr>
              <w:spacing w:after="120"/>
              <w:textAlignment w:val="baseline"/>
              <w:rPr>
                <w:rFonts w:cstheme="minorHAnsi"/>
                <w:color w:val="000000"/>
              </w:rPr>
            </w:pPr>
            <w:r w:rsidRPr="00E56D17">
              <w:rPr>
                <w:rFonts w:cstheme="minorHAnsi"/>
                <w:color w:val="000000"/>
              </w:rPr>
              <w:t>SDQMA</w:t>
            </w:r>
          </w:p>
        </w:tc>
      </w:tr>
      <w:tr w:rsidR="00E56D17" w:rsidRPr="00187839" w14:paraId="79CC71D3" w14:textId="77777777" w:rsidTr="003E6969">
        <w:trPr>
          <w:trHeight w:val="70"/>
        </w:trPr>
        <w:tc>
          <w:tcPr>
            <w:tcW w:w="5949" w:type="dxa"/>
            <w:shd w:val="clear" w:color="auto" w:fill="auto"/>
          </w:tcPr>
          <w:p w14:paraId="5D200A28" w14:textId="0557920E" w:rsidR="00E56D17" w:rsidRPr="00056042" w:rsidRDefault="00E56D17" w:rsidP="00E56D17">
            <w:pPr>
              <w:spacing w:after="120"/>
              <w:textAlignment w:val="baseline"/>
              <w:rPr>
                <w:rFonts w:cstheme="minorHAnsi"/>
                <w:color w:val="000000"/>
              </w:rPr>
            </w:pPr>
            <w:r w:rsidRPr="00E56D17">
              <w:rPr>
                <w:rFonts w:cstheme="minorHAnsi"/>
                <w:color w:val="000000"/>
              </w:rPr>
              <w:t xml:space="preserve">Finalise the Biosecurity Statement for Victoria and progress development of a Biosecurity Strategy for Victoria. </w:t>
            </w:r>
          </w:p>
        </w:tc>
        <w:tc>
          <w:tcPr>
            <w:tcW w:w="3685" w:type="dxa"/>
            <w:shd w:val="clear" w:color="auto" w:fill="auto"/>
          </w:tcPr>
          <w:p w14:paraId="313282B0" w14:textId="14BF2FF9" w:rsidR="00E56D17" w:rsidRPr="00E23FA5" w:rsidRDefault="00E56D17" w:rsidP="00E56D17">
            <w:pPr>
              <w:spacing w:after="120"/>
              <w:textAlignment w:val="baseline"/>
              <w:rPr>
                <w:rFonts w:cstheme="minorHAnsi"/>
                <w:color w:val="000000"/>
              </w:rPr>
            </w:pPr>
            <w:r w:rsidRPr="00E56D17">
              <w:rPr>
                <w:rFonts w:cstheme="minorHAnsi"/>
                <w:color w:val="000000"/>
              </w:rPr>
              <w:t>Victorian Government</w:t>
            </w:r>
          </w:p>
        </w:tc>
      </w:tr>
    </w:tbl>
    <w:p w14:paraId="467E2180" w14:textId="5331DD65" w:rsidR="001B7096" w:rsidRDefault="001B7096" w:rsidP="001B7096">
      <w:pPr>
        <w:pStyle w:val="Heading3"/>
        <w:spacing w:after="0"/>
      </w:pPr>
      <w:r>
        <w:t xml:space="preserve">ACTION 1.2: </w:t>
      </w:r>
    </w:p>
    <w:p w14:paraId="6FD80809" w14:textId="1AC37999" w:rsidR="001B7096" w:rsidRPr="001C6F06" w:rsidRDefault="001B7096" w:rsidP="001B7096">
      <w:pPr>
        <w:pStyle w:val="Heading3"/>
        <w:spacing w:before="120"/>
      </w:pPr>
      <w:r w:rsidRPr="000E5712">
        <w:rPr>
          <w:bCs/>
        </w:rPr>
        <w:t>Establish ongoing forums for stakeholders to focus on plant biosecurity preparedness activities</w:t>
      </w:r>
    </w:p>
    <w:tbl>
      <w:tblPr>
        <w:tblStyle w:val="TableGrid"/>
        <w:tblW w:w="9634" w:type="dxa"/>
        <w:tblLayout w:type="fixed"/>
        <w:tblLook w:val="04A0" w:firstRow="1" w:lastRow="0" w:firstColumn="1" w:lastColumn="0" w:noHBand="0" w:noVBand="1"/>
      </w:tblPr>
      <w:tblGrid>
        <w:gridCol w:w="5949"/>
        <w:gridCol w:w="3685"/>
      </w:tblGrid>
      <w:tr w:rsidR="00D75759" w:rsidRPr="00187839" w14:paraId="5C35DEBD" w14:textId="77777777" w:rsidTr="00A114F5">
        <w:trPr>
          <w:cantSplit/>
          <w:tblHeader/>
        </w:trPr>
        <w:tc>
          <w:tcPr>
            <w:tcW w:w="5949" w:type="dxa"/>
            <w:shd w:val="clear" w:color="auto" w:fill="435464" w:themeFill="text2"/>
          </w:tcPr>
          <w:p w14:paraId="3C4B8962"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38E249CC"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125B7E" w:rsidRPr="00187839" w14:paraId="2251A713" w14:textId="77777777" w:rsidTr="00A114F5">
        <w:trPr>
          <w:cantSplit/>
          <w:trHeight w:val="70"/>
        </w:trPr>
        <w:tc>
          <w:tcPr>
            <w:tcW w:w="5949" w:type="dxa"/>
            <w:shd w:val="clear" w:color="auto" w:fill="auto"/>
          </w:tcPr>
          <w:p w14:paraId="19AEEB61" w14:textId="238B9704" w:rsidR="00125B7E" w:rsidRPr="00125B7E" w:rsidRDefault="00125B7E" w:rsidP="00125B7E">
            <w:pPr>
              <w:spacing w:after="120"/>
              <w:textAlignment w:val="baseline"/>
              <w:rPr>
                <w:rFonts w:cstheme="minorHAnsi"/>
                <w:color w:val="000000"/>
              </w:rPr>
            </w:pPr>
            <w:r w:rsidRPr="00125B7E">
              <w:rPr>
                <w:rFonts w:cstheme="minorHAnsi"/>
                <w:color w:val="000000"/>
              </w:rPr>
              <w:t xml:space="preserve">Establish a Northern Biosecurity Forum to plan and map out biosecurity threats, risks, innovations and approaches. </w:t>
            </w:r>
          </w:p>
        </w:tc>
        <w:tc>
          <w:tcPr>
            <w:tcW w:w="3685" w:type="dxa"/>
            <w:shd w:val="clear" w:color="auto" w:fill="auto"/>
          </w:tcPr>
          <w:p w14:paraId="66889F3C" w14:textId="377CB6CA" w:rsidR="00125B7E" w:rsidRPr="00500E6F" w:rsidRDefault="00125B7E" w:rsidP="00125B7E">
            <w:pPr>
              <w:spacing w:after="120"/>
              <w:textAlignment w:val="baseline"/>
              <w:rPr>
                <w:rFonts w:cstheme="minorHAnsi"/>
                <w:color w:val="000000"/>
              </w:rPr>
            </w:pPr>
            <w:r w:rsidRPr="00125B7E">
              <w:rPr>
                <w:rFonts w:cstheme="minorHAnsi"/>
                <w:color w:val="000000"/>
              </w:rPr>
              <w:t>Australian Government</w:t>
            </w:r>
          </w:p>
        </w:tc>
      </w:tr>
      <w:tr w:rsidR="00125B7E" w:rsidRPr="00187839" w14:paraId="7FFAD5DE" w14:textId="77777777" w:rsidTr="00A114F5">
        <w:trPr>
          <w:cantSplit/>
          <w:trHeight w:val="70"/>
        </w:trPr>
        <w:tc>
          <w:tcPr>
            <w:tcW w:w="5949" w:type="dxa"/>
            <w:shd w:val="clear" w:color="auto" w:fill="auto"/>
          </w:tcPr>
          <w:p w14:paraId="4F81F0BD" w14:textId="3D2D34D1" w:rsidR="00125B7E" w:rsidRPr="00A114F5" w:rsidRDefault="00125B7E" w:rsidP="00125B7E">
            <w:pPr>
              <w:spacing w:after="120"/>
              <w:textAlignment w:val="baseline"/>
              <w:rPr>
                <w:rFonts w:cstheme="minorHAnsi"/>
                <w:color w:val="000000"/>
              </w:rPr>
            </w:pPr>
            <w:r w:rsidRPr="00125B7E">
              <w:rPr>
                <w:rFonts w:cstheme="minorHAnsi"/>
                <w:color w:val="000000"/>
              </w:rPr>
              <w:lastRenderedPageBreak/>
              <w:t xml:space="preserve">Deliver a virtual fora to provide an update on implementation of national action plans for Xylella and Khapra Beetle. </w:t>
            </w:r>
          </w:p>
        </w:tc>
        <w:tc>
          <w:tcPr>
            <w:tcW w:w="3685" w:type="dxa"/>
            <w:shd w:val="clear" w:color="auto" w:fill="auto"/>
          </w:tcPr>
          <w:p w14:paraId="46FD56E1" w14:textId="467D459D" w:rsidR="00125B7E" w:rsidRPr="00F050C9" w:rsidRDefault="00125B7E" w:rsidP="00125B7E">
            <w:pPr>
              <w:spacing w:after="120"/>
              <w:textAlignment w:val="baseline"/>
              <w:rPr>
                <w:rFonts w:cstheme="minorHAnsi"/>
                <w:color w:val="000000"/>
              </w:rPr>
            </w:pPr>
            <w:r w:rsidRPr="00125B7E">
              <w:rPr>
                <w:rFonts w:cstheme="minorHAnsi"/>
                <w:color w:val="000000"/>
              </w:rPr>
              <w:t>Australian Government</w:t>
            </w:r>
          </w:p>
        </w:tc>
      </w:tr>
      <w:tr w:rsidR="00125B7E" w:rsidRPr="00187839" w14:paraId="28F86A63" w14:textId="77777777" w:rsidTr="00A114F5">
        <w:trPr>
          <w:cantSplit/>
          <w:trHeight w:val="70"/>
        </w:trPr>
        <w:tc>
          <w:tcPr>
            <w:tcW w:w="5949" w:type="dxa"/>
            <w:shd w:val="clear" w:color="auto" w:fill="auto"/>
          </w:tcPr>
          <w:p w14:paraId="2FF6A6D2" w14:textId="0A5010E4" w:rsidR="00125B7E" w:rsidRPr="00125B7E" w:rsidRDefault="00125B7E" w:rsidP="00125B7E">
            <w:pPr>
              <w:spacing w:after="120"/>
              <w:textAlignment w:val="baseline"/>
              <w:rPr>
                <w:rFonts w:cstheme="minorHAnsi"/>
                <w:color w:val="000000"/>
              </w:rPr>
            </w:pPr>
            <w:r w:rsidRPr="00125B7E">
              <w:rPr>
                <w:rFonts w:cstheme="minorHAnsi"/>
                <w:color w:val="000000"/>
              </w:rPr>
              <w:t xml:space="preserve">Deliver the Australian Biosecurity Webinar Series to enhance engagement and awareness across the system on priorities and challenges for biosecurity. </w:t>
            </w:r>
          </w:p>
        </w:tc>
        <w:tc>
          <w:tcPr>
            <w:tcW w:w="3685" w:type="dxa"/>
            <w:shd w:val="clear" w:color="auto" w:fill="auto"/>
          </w:tcPr>
          <w:p w14:paraId="246A9C3C" w14:textId="4EE476E5" w:rsidR="00125B7E" w:rsidRPr="00500E6F" w:rsidRDefault="00125B7E" w:rsidP="00125B7E">
            <w:pPr>
              <w:spacing w:after="120"/>
              <w:textAlignment w:val="baseline"/>
              <w:rPr>
                <w:rFonts w:cstheme="minorHAnsi"/>
                <w:color w:val="000000"/>
              </w:rPr>
            </w:pPr>
            <w:r w:rsidRPr="00125B7E">
              <w:rPr>
                <w:rFonts w:cstheme="minorHAnsi"/>
                <w:color w:val="000000"/>
              </w:rPr>
              <w:t>Australian Government</w:t>
            </w:r>
          </w:p>
        </w:tc>
      </w:tr>
      <w:tr w:rsidR="00125B7E" w:rsidRPr="00187839" w14:paraId="15C29174" w14:textId="77777777" w:rsidTr="00A114F5">
        <w:trPr>
          <w:cantSplit/>
          <w:trHeight w:val="70"/>
        </w:trPr>
        <w:tc>
          <w:tcPr>
            <w:tcW w:w="5949" w:type="dxa"/>
            <w:shd w:val="clear" w:color="auto" w:fill="auto"/>
          </w:tcPr>
          <w:p w14:paraId="5D162178" w14:textId="3CA4C1F0" w:rsidR="00125B7E" w:rsidRPr="00125B7E" w:rsidRDefault="00125B7E" w:rsidP="00125B7E">
            <w:pPr>
              <w:spacing w:after="120"/>
              <w:textAlignment w:val="baseline"/>
              <w:rPr>
                <w:rFonts w:cstheme="minorHAnsi"/>
                <w:color w:val="000000"/>
              </w:rPr>
            </w:pPr>
            <w:r w:rsidRPr="00125B7E">
              <w:rPr>
                <w:rFonts w:cstheme="minorHAnsi"/>
                <w:color w:val="000000"/>
              </w:rPr>
              <w:t xml:space="preserve">Deliver the 2022 Environmental Biosecurity Webinar Series to explore case studies, policies, initiatives and research from across the biosecurity system. </w:t>
            </w:r>
          </w:p>
        </w:tc>
        <w:tc>
          <w:tcPr>
            <w:tcW w:w="3685" w:type="dxa"/>
            <w:shd w:val="clear" w:color="auto" w:fill="auto"/>
          </w:tcPr>
          <w:p w14:paraId="350ED9B4" w14:textId="2DB20762" w:rsidR="00125B7E" w:rsidRPr="00500E6F" w:rsidRDefault="00125B7E" w:rsidP="00125B7E">
            <w:pPr>
              <w:spacing w:after="120"/>
              <w:textAlignment w:val="baseline"/>
              <w:rPr>
                <w:rFonts w:cstheme="minorHAnsi"/>
                <w:color w:val="000000"/>
              </w:rPr>
            </w:pPr>
            <w:r w:rsidRPr="00125B7E">
              <w:rPr>
                <w:rFonts w:cstheme="minorHAnsi"/>
                <w:color w:val="000000"/>
              </w:rPr>
              <w:t>Australian Government</w:t>
            </w:r>
          </w:p>
        </w:tc>
      </w:tr>
      <w:tr w:rsidR="00125B7E" w:rsidRPr="00187839" w14:paraId="586A5F1C" w14:textId="77777777" w:rsidTr="00A114F5">
        <w:trPr>
          <w:cantSplit/>
          <w:trHeight w:val="70"/>
        </w:trPr>
        <w:tc>
          <w:tcPr>
            <w:tcW w:w="5949" w:type="dxa"/>
            <w:shd w:val="clear" w:color="auto" w:fill="auto"/>
          </w:tcPr>
          <w:p w14:paraId="6452D86B" w14:textId="4B42830C" w:rsidR="00125B7E" w:rsidRPr="00125B7E" w:rsidRDefault="00125B7E" w:rsidP="00125B7E">
            <w:pPr>
              <w:spacing w:after="120"/>
              <w:textAlignment w:val="baseline"/>
              <w:rPr>
                <w:rFonts w:cstheme="minorHAnsi"/>
                <w:color w:val="000000"/>
              </w:rPr>
            </w:pPr>
            <w:r w:rsidRPr="00125B7E">
              <w:rPr>
                <w:rFonts w:cstheme="minorHAnsi"/>
                <w:color w:val="000000"/>
              </w:rPr>
              <w:t>Deliver a forum to promote and support implementation of the National Environmental and Community Biosecurity Research, Development and Extension Strategy</w:t>
            </w:r>
            <w:r w:rsidR="00E9313B">
              <w:rPr>
                <w:rFonts w:cstheme="minorHAnsi"/>
                <w:color w:val="000000"/>
              </w:rPr>
              <w:t xml:space="preserve"> (NECBR</w:t>
            </w:r>
            <w:r w:rsidR="00777068">
              <w:rPr>
                <w:rFonts w:cstheme="minorHAnsi"/>
                <w:color w:val="000000"/>
              </w:rPr>
              <w:t>DES)</w:t>
            </w:r>
            <w:r w:rsidRPr="00125B7E">
              <w:rPr>
                <w:rFonts w:cstheme="minorHAnsi"/>
                <w:color w:val="000000"/>
              </w:rPr>
              <w:t>.</w:t>
            </w:r>
          </w:p>
        </w:tc>
        <w:tc>
          <w:tcPr>
            <w:tcW w:w="3685" w:type="dxa"/>
            <w:shd w:val="clear" w:color="auto" w:fill="auto"/>
          </w:tcPr>
          <w:p w14:paraId="5945736F" w14:textId="21D20C6D" w:rsidR="00125B7E" w:rsidRPr="00500E6F" w:rsidRDefault="00125B7E" w:rsidP="00125B7E">
            <w:pPr>
              <w:spacing w:after="120"/>
              <w:textAlignment w:val="baseline"/>
              <w:rPr>
                <w:rFonts w:cstheme="minorHAnsi"/>
                <w:color w:val="000000"/>
              </w:rPr>
            </w:pPr>
            <w:r w:rsidRPr="00125B7E">
              <w:rPr>
                <w:rFonts w:cstheme="minorHAnsi"/>
                <w:color w:val="000000"/>
              </w:rPr>
              <w:t>NECBRDES National Coordinator</w:t>
            </w:r>
          </w:p>
        </w:tc>
      </w:tr>
      <w:tr w:rsidR="00125B7E" w:rsidRPr="00187839" w14:paraId="12E57DB3" w14:textId="77777777" w:rsidTr="00A114F5">
        <w:trPr>
          <w:cantSplit/>
          <w:trHeight w:val="70"/>
        </w:trPr>
        <w:tc>
          <w:tcPr>
            <w:tcW w:w="5949" w:type="dxa"/>
            <w:shd w:val="clear" w:color="auto" w:fill="auto"/>
          </w:tcPr>
          <w:p w14:paraId="507280CA" w14:textId="76135D77" w:rsidR="00125B7E" w:rsidRPr="00125B7E" w:rsidRDefault="00125B7E" w:rsidP="00125B7E">
            <w:pPr>
              <w:spacing w:after="120"/>
              <w:textAlignment w:val="baseline"/>
              <w:rPr>
                <w:rFonts w:cstheme="minorHAnsi"/>
                <w:color w:val="000000"/>
              </w:rPr>
            </w:pPr>
            <w:r w:rsidRPr="00125B7E">
              <w:rPr>
                <w:rFonts w:cstheme="minorHAnsi"/>
                <w:color w:val="000000"/>
              </w:rPr>
              <w:t>Deliver a series of online fora on high priority biosecurity topics to identify current and proposed research that may be the focus of co-investment.</w:t>
            </w:r>
          </w:p>
        </w:tc>
        <w:tc>
          <w:tcPr>
            <w:tcW w:w="3685" w:type="dxa"/>
            <w:shd w:val="clear" w:color="auto" w:fill="auto"/>
          </w:tcPr>
          <w:p w14:paraId="53C3A032" w14:textId="12337290" w:rsidR="00125B7E" w:rsidRPr="00500E6F" w:rsidRDefault="00125B7E" w:rsidP="00125B7E">
            <w:pPr>
              <w:spacing w:after="120"/>
              <w:textAlignment w:val="baseline"/>
              <w:rPr>
                <w:rFonts w:cstheme="minorHAnsi"/>
                <w:color w:val="000000"/>
              </w:rPr>
            </w:pPr>
            <w:r w:rsidRPr="00125B7E">
              <w:rPr>
                <w:rFonts w:cstheme="minorHAnsi"/>
                <w:color w:val="000000"/>
              </w:rPr>
              <w:t>Plant Biosecurity Research Initiative</w:t>
            </w:r>
          </w:p>
        </w:tc>
      </w:tr>
      <w:tr w:rsidR="00125B7E" w:rsidRPr="00187839" w14:paraId="66AA66B3" w14:textId="77777777" w:rsidTr="00A114F5">
        <w:trPr>
          <w:cantSplit/>
          <w:trHeight w:val="70"/>
        </w:trPr>
        <w:tc>
          <w:tcPr>
            <w:tcW w:w="5949" w:type="dxa"/>
            <w:shd w:val="clear" w:color="auto" w:fill="auto"/>
          </w:tcPr>
          <w:p w14:paraId="2841610E" w14:textId="5FF5A83F" w:rsidR="00125B7E" w:rsidRPr="00F03B1B" w:rsidRDefault="00125B7E" w:rsidP="00125B7E">
            <w:pPr>
              <w:spacing w:after="120"/>
              <w:textAlignment w:val="baseline"/>
              <w:rPr>
                <w:rFonts w:cstheme="minorHAnsi"/>
                <w:color w:val="000000"/>
              </w:rPr>
            </w:pPr>
            <w:r w:rsidRPr="00125B7E">
              <w:rPr>
                <w:rFonts w:cstheme="minorHAnsi"/>
                <w:color w:val="000000"/>
              </w:rPr>
              <w:t xml:space="preserve">Deliver biosecurity extension community meetings for extension practitioners to share knowledge and improve best practice across plant industries.  </w:t>
            </w:r>
          </w:p>
        </w:tc>
        <w:tc>
          <w:tcPr>
            <w:tcW w:w="3685" w:type="dxa"/>
            <w:shd w:val="clear" w:color="auto" w:fill="auto"/>
          </w:tcPr>
          <w:p w14:paraId="6F35311F" w14:textId="5ABEC44B" w:rsidR="00125B7E" w:rsidRPr="00F050C9" w:rsidRDefault="00125B7E" w:rsidP="00125B7E">
            <w:pPr>
              <w:spacing w:after="120"/>
              <w:textAlignment w:val="baseline"/>
              <w:rPr>
                <w:rFonts w:cstheme="minorHAnsi"/>
                <w:color w:val="000000"/>
              </w:rPr>
            </w:pPr>
            <w:r w:rsidRPr="00125B7E">
              <w:rPr>
                <w:rFonts w:cstheme="minorHAnsi"/>
                <w:color w:val="000000"/>
              </w:rPr>
              <w:t>Plant Biosecurity Research Initiative</w:t>
            </w:r>
          </w:p>
        </w:tc>
      </w:tr>
      <w:tr w:rsidR="00125B7E" w:rsidRPr="00187839" w14:paraId="7E699A71" w14:textId="77777777" w:rsidTr="00A114F5">
        <w:trPr>
          <w:cantSplit/>
          <w:trHeight w:val="70"/>
        </w:trPr>
        <w:tc>
          <w:tcPr>
            <w:tcW w:w="5949" w:type="dxa"/>
            <w:shd w:val="clear" w:color="auto" w:fill="auto"/>
          </w:tcPr>
          <w:p w14:paraId="31835B6B" w14:textId="6E446934" w:rsidR="00125B7E" w:rsidRPr="008759EB" w:rsidRDefault="00125B7E" w:rsidP="00125B7E">
            <w:pPr>
              <w:spacing w:after="120"/>
              <w:textAlignment w:val="baseline"/>
              <w:rPr>
                <w:rFonts w:cstheme="minorHAnsi"/>
                <w:color w:val="000000"/>
              </w:rPr>
            </w:pPr>
            <w:r w:rsidRPr="00125B7E">
              <w:rPr>
                <w:rFonts w:cstheme="minorHAnsi"/>
                <w:color w:val="000000"/>
              </w:rPr>
              <w:t>Establish a national network of plant biosecurity professionals to support pest risk decision-making processes underpinning market access assessments.</w:t>
            </w:r>
          </w:p>
        </w:tc>
        <w:tc>
          <w:tcPr>
            <w:tcW w:w="3685" w:type="dxa"/>
            <w:shd w:val="clear" w:color="auto" w:fill="auto"/>
          </w:tcPr>
          <w:p w14:paraId="1756F7B5" w14:textId="637D641C" w:rsidR="00125B7E" w:rsidRPr="00E23FA5" w:rsidRDefault="00125B7E" w:rsidP="00125B7E">
            <w:pPr>
              <w:spacing w:after="120"/>
              <w:textAlignment w:val="baseline"/>
              <w:rPr>
                <w:rFonts w:cstheme="minorHAnsi"/>
                <w:color w:val="000000"/>
              </w:rPr>
            </w:pPr>
            <w:r w:rsidRPr="00125B7E">
              <w:rPr>
                <w:rFonts w:cstheme="minorHAnsi"/>
                <w:color w:val="000000"/>
              </w:rPr>
              <w:t>Plant Industries Biosecurity Committee</w:t>
            </w:r>
          </w:p>
        </w:tc>
      </w:tr>
      <w:tr w:rsidR="00125B7E" w:rsidRPr="00187839" w14:paraId="190FD3F2" w14:textId="77777777" w:rsidTr="00A114F5">
        <w:trPr>
          <w:cantSplit/>
          <w:trHeight w:val="70"/>
        </w:trPr>
        <w:tc>
          <w:tcPr>
            <w:tcW w:w="5949" w:type="dxa"/>
            <w:shd w:val="clear" w:color="auto" w:fill="auto"/>
          </w:tcPr>
          <w:p w14:paraId="27C10167" w14:textId="5184D472" w:rsidR="00125B7E" w:rsidRPr="008759EB" w:rsidRDefault="00125B7E" w:rsidP="00125B7E">
            <w:pPr>
              <w:spacing w:after="120"/>
              <w:textAlignment w:val="baseline"/>
              <w:rPr>
                <w:rFonts w:cstheme="minorHAnsi"/>
                <w:color w:val="000000"/>
              </w:rPr>
            </w:pPr>
            <w:r w:rsidRPr="00125B7E">
              <w:rPr>
                <w:rFonts w:cstheme="minorHAnsi"/>
                <w:color w:val="000000"/>
              </w:rPr>
              <w:t>Establish a formal industry support mentor group through the Plant Industry Forum to support plant industries during a response. </w:t>
            </w:r>
          </w:p>
        </w:tc>
        <w:tc>
          <w:tcPr>
            <w:tcW w:w="3685" w:type="dxa"/>
            <w:shd w:val="clear" w:color="auto" w:fill="auto"/>
          </w:tcPr>
          <w:p w14:paraId="325F9CD1" w14:textId="5C767178" w:rsidR="00125B7E" w:rsidRPr="00E23FA5" w:rsidRDefault="00125B7E" w:rsidP="00125B7E">
            <w:pPr>
              <w:spacing w:after="120"/>
              <w:textAlignment w:val="baseline"/>
              <w:rPr>
                <w:rFonts w:cstheme="minorHAnsi"/>
                <w:color w:val="000000"/>
              </w:rPr>
            </w:pPr>
            <w:r w:rsidRPr="00125B7E">
              <w:rPr>
                <w:rFonts w:cstheme="minorHAnsi"/>
                <w:color w:val="000000"/>
              </w:rPr>
              <w:t>Plant Industry Forum Committee</w:t>
            </w:r>
          </w:p>
        </w:tc>
      </w:tr>
    </w:tbl>
    <w:p w14:paraId="5D960BAC" w14:textId="16E7D8C5" w:rsidR="00D75759" w:rsidRDefault="00D75759" w:rsidP="00D75759">
      <w:pPr>
        <w:pStyle w:val="Heading3"/>
        <w:spacing w:after="0"/>
      </w:pPr>
      <w:r>
        <w:t xml:space="preserve">ACTION 1.3: </w:t>
      </w:r>
    </w:p>
    <w:p w14:paraId="492168E8" w14:textId="73F73AA6" w:rsidR="001C6F06" w:rsidRDefault="00D75759" w:rsidP="00D75759">
      <w:pPr>
        <w:pStyle w:val="Heading3"/>
        <w:spacing w:before="120"/>
        <w:rPr>
          <w:bCs/>
        </w:rPr>
      </w:pPr>
      <w:r w:rsidRPr="000E5712">
        <w:rPr>
          <w:bCs/>
        </w:rPr>
        <w:t>Grow partnerships to prevent the entry of plant biosecurity threats and identify control and management options relevant to the Australian context</w:t>
      </w:r>
    </w:p>
    <w:tbl>
      <w:tblPr>
        <w:tblStyle w:val="TableGrid"/>
        <w:tblW w:w="9634" w:type="dxa"/>
        <w:tblLayout w:type="fixed"/>
        <w:tblLook w:val="04A0" w:firstRow="1" w:lastRow="0" w:firstColumn="1" w:lastColumn="0" w:noHBand="0" w:noVBand="1"/>
      </w:tblPr>
      <w:tblGrid>
        <w:gridCol w:w="5949"/>
        <w:gridCol w:w="3685"/>
      </w:tblGrid>
      <w:tr w:rsidR="00D75759" w:rsidRPr="00187839" w14:paraId="24F83961" w14:textId="77777777" w:rsidTr="00FC1081">
        <w:trPr>
          <w:cantSplit/>
          <w:tblHeader/>
        </w:trPr>
        <w:tc>
          <w:tcPr>
            <w:tcW w:w="5949" w:type="dxa"/>
            <w:shd w:val="clear" w:color="auto" w:fill="435464" w:themeFill="text2"/>
          </w:tcPr>
          <w:p w14:paraId="6D45773F"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1CFCAFFD"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515F0D" w:rsidRPr="00187839" w14:paraId="06321DDF" w14:textId="77777777" w:rsidTr="00FC1081">
        <w:trPr>
          <w:cantSplit/>
          <w:trHeight w:val="70"/>
        </w:trPr>
        <w:tc>
          <w:tcPr>
            <w:tcW w:w="5949" w:type="dxa"/>
            <w:shd w:val="clear" w:color="auto" w:fill="auto"/>
          </w:tcPr>
          <w:p w14:paraId="61BE081E" w14:textId="1908D5D8" w:rsidR="00515F0D" w:rsidRPr="00515F0D" w:rsidRDefault="00515F0D" w:rsidP="00515F0D">
            <w:pPr>
              <w:spacing w:after="120"/>
              <w:textAlignment w:val="baseline"/>
              <w:rPr>
                <w:rFonts w:cstheme="minorHAnsi"/>
                <w:color w:val="000000"/>
              </w:rPr>
            </w:pPr>
            <w:r w:rsidRPr="00515F0D">
              <w:rPr>
                <w:rFonts w:cstheme="minorHAnsi"/>
                <w:color w:val="000000"/>
              </w:rPr>
              <w:t>Strengthen work with government, communities, industry, Indigenous groups, veterinarians and other service providers to raise awareness of biosecurity risks in the north.</w:t>
            </w:r>
          </w:p>
        </w:tc>
        <w:tc>
          <w:tcPr>
            <w:tcW w:w="3685" w:type="dxa"/>
            <w:shd w:val="clear" w:color="auto" w:fill="auto"/>
          </w:tcPr>
          <w:p w14:paraId="524A447C" w14:textId="65B79649" w:rsidR="00515F0D" w:rsidRPr="00500E6F" w:rsidRDefault="00515F0D" w:rsidP="00515F0D">
            <w:pPr>
              <w:spacing w:after="120"/>
              <w:textAlignment w:val="baseline"/>
              <w:rPr>
                <w:rFonts w:cstheme="minorHAnsi"/>
                <w:color w:val="000000"/>
              </w:rPr>
            </w:pPr>
            <w:r w:rsidRPr="00515F0D">
              <w:rPr>
                <w:rFonts w:cstheme="minorHAnsi"/>
                <w:color w:val="000000"/>
              </w:rPr>
              <w:t>Australian Government</w:t>
            </w:r>
          </w:p>
        </w:tc>
      </w:tr>
      <w:tr w:rsidR="00515F0D" w:rsidRPr="00187839" w14:paraId="28894473" w14:textId="77777777" w:rsidTr="00FC1081">
        <w:trPr>
          <w:cantSplit/>
          <w:trHeight w:val="70"/>
        </w:trPr>
        <w:tc>
          <w:tcPr>
            <w:tcW w:w="5949" w:type="dxa"/>
            <w:shd w:val="clear" w:color="auto" w:fill="auto"/>
          </w:tcPr>
          <w:p w14:paraId="4BB098CD" w14:textId="03008D40" w:rsidR="00515F0D" w:rsidRPr="008759EB" w:rsidRDefault="00515F0D" w:rsidP="00515F0D">
            <w:pPr>
              <w:spacing w:after="120"/>
              <w:textAlignment w:val="baseline"/>
              <w:rPr>
                <w:rFonts w:cstheme="minorHAnsi"/>
                <w:color w:val="000000"/>
              </w:rPr>
            </w:pPr>
            <w:r w:rsidRPr="00515F0D">
              <w:rPr>
                <w:rFonts w:cstheme="minorHAnsi"/>
                <w:color w:val="000000"/>
              </w:rPr>
              <w:t>Continue to work with New Zealand to increase our joint intelligence capacity (including concluding an intelligence-sharing arrangement).</w:t>
            </w:r>
          </w:p>
        </w:tc>
        <w:tc>
          <w:tcPr>
            <w:tcW w:w="3685" w:type="dxa"/>
            <w:shd w:val="clear" w:color="auto" w:fill="auto"/>
          </w:tcPr>
          <w:p w14:paraId="50E2D16E" w14:textId="4F0D5612" w:rsidR="00515F0D" w:rsidRPr="00E23FA5" w:rsidRDefault="00515F0D" w:rsidP="00515F0D">
            <w:pPr>
              <w:spacing w:after="120"/>
              <w:textAlignment w:val="baseline"/>
              <w:rPr>
                <w:rFonts w:cstheme="minorHAnsi"/>
                <w:color w:val="000000"/>
              </w:rPr>
            </w:pPr>
            <w:r w:rsidRPr="00515F0D">
              <w:rPr>
                <w:rFonts w:cstheme="minorHAnsi"/>
                <w:color w:val="000000"/>
              </w:rPr>
              <w:t>Australian Government</w:t>
            </w:r>
          </w:p>
        </w:tc>
      </w:tr>
      <w:tr w:rsidR="00515F0D" w:rsidRPr="00187839" w14:paraId="3B73F491" w14:textId="77777777" w:rsidTr="00FC1081">
        <w:trPr>
          <w:cantSplit/>
          <w:trHeight w:val="70"/>
        </w:trPr>
        <w:tc>
          <w:tcPr>
            <w:tcW w:w="5949" w:type="dxa"/>
            <w:shd w:val="clear" w:color="auto" w:fill="auto"/>
          </w:tcPr>
          <w:p w14:paraId="2EBDEFB9" w14:textId="47377231" w:rsidR="00515F0D" w:rsidRPr="008759EB" w:rsidRDefault="00515F0D" w:rsidP="00515F0D">
            <w:pPr>
              <w:spacing w:after="120"/>
              <w:textAlignment w:val="baseline"/>
              <w:rPr>
                <w:rFonts w:cstheme="minorHAnsi"/>
                <w:color w:val="000000"/>
              </w:rPr>
            </w:pPr>
            <w:r w:rsidRPr="00515F0D">
              <w:rPr>
                <w:rFonts w:cstheme="minorHAnsi"/>
                <w:color w:val="000000"/>
              </w:rPr>
              <w:t>Finalise the Pacific Biosecurity Strategy 2021-2026.</w:t>
            </w:r>
          </w:p>
        </w:tc>
        <w:tc>
          <w:tcPr>
            <w:tcW w:w="3685" w:type="dxa"/>
            <w:shd w:val="clear" w:color="auto" w:fill="auto"/>
          </w:tcPr>
          <w:p w14:paraId="47A2611A" w14:textId="4DABCB6D" w:rsidR="00515F0D" w:rsidRPr="00E23FA5" w:rsidRDefault="00515F0D" w:rsidP="00515F0D">
            <w:pPr>
              <w:spacing w:after="120"/>
              <w:textAlignment w:val="baseline"/>
              <w:rPr>
                <w:rFonts w:cstheme="minorHAnsi"/>
                <w:color w:val="000000"/>
              </w:rPr>
            </w:pPr>
            <w:r w:rsidRPr="00515F0D">
              <w:rPr>
                <w:rFonts w:cstheme="minorHAnsi"/>
                <w:color w:val="000000"/>
              </w:rPr>
              <w:t>Australian Government</w:t>
            </w:r>
          </w:p>
        </w:tc>
      </w:tr>
      <w:tr w:rsidR="00515F0D" w:rsidRPr="00187839" w14:paraId="2500EC25" w14:textId="77777777" w:rsidTr="00FC1081">
        <w:trPr>
          <w:cantSplit/>
          <w:trHeight w:val="70"/>
        </w:trPr>
        <w:tc>
          <w:tcPr>
            <w:tcW w:w="5949" w:type="dxa"/>
            <w:shd w:val="clear" w:color="auto" w:fill="auto"/>
          </w:tcPr>
          <w:p w14:paraId="6A7A3B82" w14:textId="3524A682" w:rsidR="00515F0D" w:rsidRPr="008759EB" w:rsidRDefault="00515F0D" w:rsidP="00515F0D">
            <w:pPr>
              <w:spacing w:after="120"/>
              <w:textAlignment w:val="baseline"/>
              <w:rPr>
                <w:rFonts w:cstheme="minorHAnsi"/>
                <w:color w:val="000000"/>
              </w:rPr>
            </w:pPr>
            <w:r w:rsidRPr="00515F0D">
              <w:rPr>
                <w:rFonts w:cstheme="minorHAnsi"/>
                <w:color w:val="000000"/>
              </w:rPr>
              <w:t>Support continued engagement and participation of Asian and Southwest Pacific region members to the International Plant Protection Convention, including regional standard setting and implementation.</w:t>
            </w:r>
          </w:p>
        </w:tc>
        <w:tc>
          <w:tcPr>
            <w:tcW w:w="3685" w:type="dxa"/>
            <w:shd w:val="clear" w:color="auto" w:fill="auto"/>
          </w:tcPr>
          <w:p w14:paraId="6E49EC73" w14:textId="52A7FB19" w:rsidR="00515F0D" w:rsidRPr="00E23FA5" w:rsidRDefault="00515F0D" w:rsidP="00515F0D">
            <w:pPr>
              <w:spacing w:after="120"/>
              <w:textAlignment w:val="baseline"/>
              <w:rPr>
                <w:rFonts w:cstheme="minorHAnsi"/>
                <w:color w:val="000000"/>
              </w:rPr>
            </w:pPr>
            <w:r w:rsidRPr="00515F0D">
              <w:rPr>
                <w:rFonts w:cstheme="minorHAnsi"/>
                <w:color w:val="000000"/>
              </w:rPr>
              <w:t>Australian Government</w:t>
            </w:r>
          </w:p>
        </w:tc>
      </w:tr>
      <w:tr w:rsidR="00515F0D" w:rsidRPr="00187839" w14:paraId="5DFC155B" w14:textId="77777777" w:rsidTr="00FC1081">
        <w:trPr>
          <w:cantSplit/>
          <w:trHeight w:val="70"/>
        </w:trPr>
        <w:tc>
          <w:tcPr>
            <w:tcW w:w="5949" w:type="dxa"/>
            <w:shd w:val="clear" w:color="auto" w:fill="auto"/>
          </w:tcPr>
          <w:p w14:paraId="2F6FFE5D" w14:textId="5A149880" w:rsidR="00515F0D" w:rsidRPr="008759EB" w:rsidRDefault="00515F0D" w:rsidP="00515F0D">
            <w:pPr>
              <w:spacing w:after="120"/>
              <w:textAlignment w:val="baseline"/>
              <w:rPr>
                <w:rFonts w:cstheme="minorHAnsi"/>
                <w:color w:val="000000"/>
              </w:rPr>
            </w:pPr>
            <w:r w:rsidRPr="00515F0D">
              <w:rPr>
                <w:rFonts w:cstheme="minorHAnsi"/>
                <w:color w:val="000000"/>
              </w:rPr>
              <w:t>Establish a cross-sector working group to identify and coordinate national RD&amp;E priorities in collaboration with key stakeholders.</w:t>
            </w:r>
          </w:p>
        </w:tc>
        <w:tc>
          <w:tcPr>
            <w:tcW w:w="3685" w:type="dxa"/>
            <w:shd w:val="clear" w:color="auto" w:fill="auto"/>
          </w:tcPr>
          <w:p w14:paraId="767E1517" w14:textId="1158DA82" w:rsidR="00515F0D" w:rsidRPr="00E23FA5" w:rsidRDefault="00515F0D" w:rsidP="00515F0D">
            <w:pPr>
              <w:spacing w:after="120"/>
              <w:textAlignment w:val="baseline"/>
              <w:rPr>
                <w:rFonts w:cstheme="minorHAnsi"/>
                <w:color w:val="000000"/>
              </w:rPr>
            </w:pPr>
            <w:r w:rsidRPr="00515F0D">
              <w:rPr>
                <w:rFonts w:cstheme="minorHAnsi"/>
                <w:color w:val="000000"/>
              </w:rPr>
              <w:t>NECBRDES National Coordinator</w:t>
            </w:r>
          </w:p>
        </w:tc>
      </w:tr>
      <w:tr w:rsidR="00515F0D" w:rsidRPr="00187839" w14:paraId="2BAC4427" w14:textId="77777777" w:rsidTr="00FC1081">
        <w:trPr>
          <w:cantSplit/>
          <w:trHeight w:val="70"/>
        </w:trPr>
        <w:tc>
          <w:tcPr>
            <w:tcW w:w="5949" w:type="dxa"/>
            <w:shd w:val="clear" w:color="auto" w:fill="auto"/>
          </w:tcPr>
          <w:p w14:paraId="2ACC2398" w14:textId="632B4715" w:rsidR="00515F0D" w:rsidRPr="008759EB" w:rsidRDefault="00515F0D" w:rsidP="00515F0D">
            <w:pPr>
              <w:spacing w:after="120"/>
              <w:textAlignment w:val="baseline"/>
              <w:rPr>
                <w:rFonts w:cstheme="minorHAnsi"/>
                <w:color w:val="000000"/>
              </w:rPr>
            </w:pPr>
            <w:r w:rsidRPr="00515F0D">
              <w:rPr>
                <w:rFonts w:cstheme="minorHAnsi"/>
                <w:color w:val="000000"/>
              </w:rPr>
              <w:lastRenderedPageBreak/>
              <w:t xml:space="preserve">Progress key activities under the memorandum of understanding between the Plant Biosecurity Research Initiative, Better Border Biosecurity (B3) New Zealand, </w:t>
            </w:r>
            <w:proofErr w:type="spellStart"/>
            <w:r w:rsidRPr="00515F0D">
              <w:rPr>
                <w:rFonts w:cstheme="minorHAnsi"/>
                <w:color w:val="000000"/>
              </w:rPr>
              <w:t>Euphresco</w:t>
            </w:r>
            <w:proofErr w:type="spellEnd"/>
            <w:r w:rsidRPr="00515F0D">
              <w:rPr>
                <w:rFonts w:cstheme="minorHAnsi"/>
                <w:color w:val="000000"/>
              </w:rPr>
              <w:t xml:space="preserve"> and the Australian Centre for International Agriculture Research.</w:t>
            </w:r>
          </w:p>
        </w:tc>
        <w:tc>
          <w:tcPr>
            <w:tcW w:w="3685" w:type="dxa"/>
            <w:shd w:val="clear" w:color="auto" w:fill="auto"/>
          </w:tcPr>
          <w:p w14:paraId="747E4865" w14:textId="18C35A56" w:rsidR="00515F0D" w:rsidRPr="00E23FA5" w:rsidRDefault="00515F0D" w:rsidP="00515F0D">
            <w:pPr>
              <w:spacing w:after="120"/>
              <w:textAlignment w:val="baseline"/>
              <w:rPr>
                <w:rFonts w:cstheme="minorHAnsi"/>
                <w:color w:val="000000"/>
              </w:rPr>
            </w:pPr>
            <w:r w:rsidRPr="00515F0D">
              <w:rPr>
                <w:rFonts w:cstheme="minorHAnsi"/>
                <w:color w:val="000000"/>
              </w:rPr>
              <w:t>Plant Biosecurity Research Initiative</w:t>
            </w:r>
          </w:p>
        </w:tc>
      </w:tr>
      <w:tr w:rsidR="00515F0D" w:rsidRPr="00187839" w14:paraId="073ED1B8" w14:textId="77777777" w:rsidTr="00FC1081">
        <w:trPr>
          <w:cantSplit/>
          <w:trHeight w:val="70"/>
        </w:trPr>
        <w:tc>
          <w:tcPr>
            <w:tcW w:w="5949" w:type="dxa"/>
            <w:shd w:val="clear" w:color="auto" w:fill="auto"/>
          </w:tcPr>
          <w:p w14:paraId="0ABF5095" w14:textId="0E52CFA4" w:rsidR="00515F0D" w:rsidRPr="008759EB" w:rsidRDefault="00515F0D" w:rsidP="00515F0D">
            <w:pPr>
              <w:spacing w:after="120"/>
              <w:textAlignment w:val="baseline"/>
              <w:rPr>
                <w:rFonts w:cstheme="minorHAnsi"/>
                <w:color w:val="000000"/>
              </w:rPr>
            </w:pPr>
            <w:r w:rsidRPr="00515F0D">
              <w:rPr>
                <w:rFonts w:cstheme="minorHAnsi"/>
                <w:color w:val="000000"/>
              </w:rPr>
              <w:t>Establish an ongoing partnership with the Plant Health Committee to advance the coordination of plant biosecurity research.</w:t>
            </w:r>
          </w:p>
        </w:tc>
        <w:tc>
          <w:tcPr>
            <w:tcW w:w="3685" w:type="dxa"/>
            <w:shd w:val="clear" w:color="auto" w:fill="auto"/>
          </w:tcPr>
          <w:p w14:paraId="68831162" w14:textId="196D560F" w:rsidR="00515F0D" w:rsidRPr="00E23FA5" w:rsidRDefault="00515F0D" w:rsidP="00515F0D">
            <w:pPr>
              <w:spacing w:after="120"/>
              <w:textAlignment w:val="baseline"/>
              <w:rPr>
                <w:rFonts w:cstheme="minorHAnsi"/>
                <w:color w:val="000000"/>
              </w:rPr>
            </w:pPr>
            <w:r w:rsidRPr="00515F0D">
              <w:rPr>
                <w:rFonts w:cstheme="minorHAnsi"/>
                <w:color w:val="000000"/>
              </w:rPr>
              <w:t>Plant Biosecurity Research Initiative</w:t>
            </w:r>
          </w:p>
        </w:tc>
      </w:tr>
      <w:tr w:rsidR="00515F0D" w:rsidRPr="00187839" w14:paraId="54941D9D" w14:textId="77777777" w:rsidTr="00FC1081">
        <w:trPr>
          <w:cantSplit/>
          <w:trHeight w:val="70"/>
        </w:trPr>
        <w:tc>
          <w:tcPr>
            <w:tcW w:w="5949" w:type="dxa"/>
            <w:shd w:val="clear" w:color="auto" w:fill="auto"/>
          </w:tcPr>
          <w:p w14:paraId="10002FA7" w14:textId="19F48658" w:rsidR="00515F0D" w:rsidRPr="008759EB" w:rsidRDefault="00515F0D" w:rsidP="00515F0D">
            <w:pPr>
              <w:spacing w:after="120"/>
              <w:textAlignment w:val="baseline"/>
              <w:rPr>
                <w:rFonts w:cstheme="minorHAnsi"/>
                <w:color w:val="000000"/>
              </w:rPr>
            </w:pPr>
            <w:r w:rsidRPr="00515F0D">
              <w:rPr>
                <w:rFonts w:cstheme="minorHAnsi"/>
                <w:color w:val="000000"/>
              </w:rPr>
              <w:t xml:space="preserve">Deliver targeted workshops to shape global plant research partnerships.  </w:t>
            </w:r>
          </w:p>
        </w:tc>
        <w:tc>
          <w:tcPr>
            <w:tcW w:w="3685" w:type="dxa"/>
            <w:shd w:val="clear" w:color="auto" w:fill="auto"/>
          </w:tcPr>
          <w:p w14:paraId="7230C8CC" w14:textId="128B3580" w:rsidR="00515F0D" w:rsidRPr="00E23FA5" w:rsidRDefault="00515F0D" w:rsidP="00515F0D">
            <w:pPr>
              <w:spacing w:after="120"/>
              <w:textAlignment w:val="baseline"/>
              <w:rPr>
                <w:rFonts w:cstheme="minorHAnsi"/>
                <w:color w:val="000000"/>
              </w:rPr>
            </w:pPr>
            <w:r w:rsidRPr="00515F0D">
              <w:rPr>
                <w:rFonts w:cstheme="minorHAnsi"/>
                <w:color w:val="000000"/>
              </w:rPr>
              <w:t>Plant Biosecurity Research Initiative</w:t>
            </w:r>
          </w:p>
        </w:tc>
      </w:tr>
      <w:tr w:rsidR="00515F0D" w:rsidRPr="00187839" w14:paraId="2B64E181" w14:textId="77777777" w:rsidTr="00FC1081">
        <w:trPr>
          <w:cantSplit/>
          <w:trHeight w:val="70"/>
        </w:trPr>
        <w:tc>
          <w:tcPr>
            <w:tcW w:w="5949" w:type="dxa"/>
            <w:shd w:val="clear" w:color="auto" w:fill="auto"/>
          </w:tcPr>
          <w:p w14:paraId="5140F244" w14:textId="54D2A78C" w:rsidR="00515F0D" w:rsidRPr="008759EB" w:rsidRDefault="00515F0D" w:rsidP="00515F0D">
            <w:pPr>
              <w:spacing w:after="120"/>
              <w:textAlignment w:val="baseline"/>
              <w:rPr>
                <w:rFonts w:cstheme="minorHAnsi"/>
                <w:color w:val="000000"/>
              </w:rPr>
            </w:pPr>
            <w:r w:rsidRPr="00515F0D">
              <w:rPr>
                <w:rFonts w:cstheme="minorHAnsi"/>
                <w:color w:val="000000"/>
              </w:rPr>
              <w:t xml:space="preserve">Hold a joint workshop with the Plant Industries Biosecurity Committee to identify priority activities and build engagement with plant industries. </w:t>
            </w:r>
          </w:p>
        </w:tc>
        <w:tc>
          <w:tcPr>
            <w:tcW w:w="3685" w:type="dxa"/>
            <w:shd w:val="clear" w:color="auto" w:fill="auto"/>
          </w:tcPr>
          <w:p w14:paraId="439AF990" w14:textId="01901DE2" w:rsidR="00515F0D" w:rsidRPr="00E23FA5" w:rsidRDefault="00515F0D" w:rsidP="00515F0D">
            <w:pPr>
              <w:spacing w:after="120"/>
              <w:textAlignment w:val="baseline"/>
              <w:rPr>
                <w:rFonts w:cstheme="minorHAnsi"/>
                <w:color w:val="000000"/>
              </w:rPr>
            </w:pPr>
            <w:r w:rsidRPr="00515F0D">
              <w:rPr>
                <w:rFonts w:cstheme="minorHAnsi"/>
                <w:color w:val="000000"/>
              </w:rPr>
              <w:t>Plant Health Committee</w:t>
            </w:r>
          </w:p>
        </w:tc>
      </w:tr>
      <w:tr w:rsidR="00515F0D" w:rsidRPr="00187839" w14:paraId="6474FE59" w14:textId="77777777" w:rsidTr="00FC1081">
        <w:trPr>
          <w:cantSplit/>
          <w:trHeight w:val="70"/>
        </w:trPr>
        <w:tc>
          <w:tcPr>
            <w:tcW w:w="5949" w:type="dxa"/>
            <w:shd w:val="clear" w:color="auto" w:fill="auto"/>
          </w:tcPr>
          <w:p w14:paraId="0FB9E5B8" w14:textId="30728DF0" w:rsidR="00515F0D" w:rsidRPr="008759EB" w:rsidRDefault="00515F0D" w:rsidP="00515F0D">
            <w:pPr>
              <w:spacing w:after="120"/>
              <w:textAlignment w:val="baseline"/>
              <w:rPr>
                <w:rFonts w:cstheme="minorHAnsi"/>
                <w:color w:val="000000"/>
              </w:rPr>
            </w:pPr>
            <w:r w:rsidRPr="00515F0D">
              <w:rPr>
                <w:rFonts w:cstheme="minorHAnsi"/>
                <w:color w:val="000000"/>
              </w:rPr>
              <w:t>Support regional fruit fly groups to ensure industry and stakeholder engagement.</w:t>
            </w:r>
          </w:p>
        </w:tc>
        <w:tc>
          <w:tcPr>
            <w:tcW w:w="3685" w:type="dxa"/>
            <w:shd w:val="clear" w:color="auto" w:fill="auto"/>
          </w:tcPr>
          <w:p w14:paraId="69AE72BF" w14:textId="10D72B4A" w:rsidR="00515F0D" w:rsidRPr="00E23FA5" w:rsidRDefault="00515F0D" w:rsidP="00515F0D">
            <w:pPr>
              <w:spacing w:after="120"/>
              <w:textAlignment w:val="baseline"/>
              <w:rPr>
                <w:rFonts w:cstheme="minorHAnsi"/>
                <w:color w:val="000000"/>
              </w:rPr>
            </w:pPr>
            <w:r w:rsidRPr="00515F0D">
              <w:rPr>
                <w:rFonts w:cstheme="minorHAnsi"/>
                <w:color w:val="000000"/>
              </w:rPr>
              <w:t>South Australian Government</w:t>
            </w:r>
          </w:p>
        </w:tc>
      </w:tr>
      <w:tr w:rsidR="00515F0D" w:rsidRPr="00187839" w14:paraId="39CA4A9D" w14:textId="77777777" w:rsidTr="00FC1081">
        <w:trPr>
          <w:cantSplit/>
          <w:trHeight w:val="70"/>
        </w:trPr>
        <w:tc>
          <w:tcPr>
            <w:tcW w:w="5949" w:type="dxa"/>
            <w:shd w:val="clear" w:color="auto" w:fill="auto"/>
          </w:tcPr>
          <w:p w14:paraId="031656AD" w14:textId="77777777" w:rsidR="00C2741A" w:rsidRPr="001870CE" w:rsidRDefault="00C2741A" w:rsidP="00C2741A">
            <w:pPr>
              <w:spacing w:after="120"/>
              <w:textAlignment w:val="baseline"/>
              <w:rPr>
                <w:rFonts w:cstheme="minorHAnsi"/>
                <w:color w:val="000000"/>
              </w:rPr>
            </w:pPr>
            <w:r w:rsidRPr="001870CE">
              <w:rPr>
                <w:rFonts w:cstheme="minorHAnsi"/>
                <w:color w:val="000000"/>
              </w:rPr>
              <w:t>Deliver a series of symposiums and conferences to build connections, share research outcomes and exchange knowledge and ideas, including the:</w:t>
            </w:r>
          </w:p>
          <w:p w14:paraId="0B07D2B7" w14:textId="77777777" w:rsidR="00C2741A" w:rsidRPr="001A25A6"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Australian Biosecurity Symposium</w:t>
            </w:r>
          </w:p>
          <w:p w14:paraId="462B5BDF" w14:textId="77777777" w:rsidR="00C2741A" w:rsidRPr="001A25A6"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 xml:space="preserve">Australasian Plant Virology Workshop </w:t>
            </w:r>
          </w:p>
          <w:p w14:paraId="08705CFD" w14:textId="77777777" w:rsidR="00C2741A" w:rsidRPr="001A25A6"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Australasian Weeds Conference</w:t>
            </w:r>
          </w:p>
          <w:p w14:paraId="59ABF814" w14:textId="77777777" w:rsidR="00C2741A" w:rsidRPr="001A25A6"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Developing Northern Australia Conference</w:t>
            </w:r>
          </w:p>
          <w:p w14:paraId="3558EA83" w14:textId="77777777" w:rsidR="00C2741A" w:rsidRPr="001A25A6" w:rsidRDefault="00C2741A" w:rsidP="00C2741A">
            <w:pPr>
              <w:pStyle w:val="ListParagraph"/>
              <w:numPr>
                <w:ilvl w:val="0"/>
                <w:numId w:val="17"/>
              </w:numPr>
              <w:spacing w:after="120"/>
              <w:textAlignment w:val="baseline"/>
              <w:rPr>
                <w:rFonts w:cstheme="minorHAnsi"/>
                <w:color w:val="000000"/>
              </w:rPr>
            </w:pPr>
            <w:proofErr w:type="spellStart"/>
            <w:r w:rsidRPr="001A25A6">
              <w:rPr>
                <w:rFonts w:cstheme="minorHAnsi"/>
                <w:color w:val="000000"/>
              </w:rPr>
              <w:t>Hort</w:t>
            </w:r>
            <w:proofErr w:type="spellEnd"/>
            <w:r w:rsidRPr="001A25A6">
              <w:rPr>
                <w:rFonts w:cstheme="minorHAnsi"/>
                <w:color w:val="000000"/>
              </w:rPr>
              <w:t xml:space="preserve"> Connections</w:t>
            </w:r>
          </w:p>
          <w:p w14:paraId="2F2975DD" w14:textId="77777777" w:rsidR="00C2741A" w:rsidRPr="001A25A6"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International Plant Health Conference</w:t>
            </w:r>
          </w:p>
          <w:p w14:paraId="7B9AC9EC" w14:textId="77777777" w:rsidR="00C2741A" w:rsidRDefault="00C2741A" w:rsidP="00C2741A">
            <w:pPr>
              <w:pStyle w:val="ListParagraph"/>
              <w:numPr>
                <w:ilvl w:val="0"/>
                <w:numId w:val="17"/>
              </w:numPr>
              <w:spacing w:after="120"/>
              <w:textAlignment w:val="baseline"/>
              <w:rPr>
                <w:rFonts w:cstheme="minorHAnsi"/>
                <w:color w:val="000000"/>
              </w:rPr>
            </w:pPr>
            <w:r w:rsidRPr="001A25A6">
              <w:rPr>
                <w:rFonts w:cstheme="minorHAnsi"/>
                <w:color w:val="000000"/>
              </w:rPr>
              <w:t>International Symposium on Fruit Flies of Economic Importance</w:t>
            </w:r>
          </w:p>
          <w:p w14:paraId="2A34FFC3" w14:textId="6C650C6E" w:rsidR="00515F0D" w:rsidRPr="00C2741A" w:rsidRDefault="00C2741A" w:rsidP="00C2741A">
            <w:pPr>
              <w:pStyle w:val="ListParagraph"/>
              <w:numPr>
                <w:ilvl w:val="0"/>
                <w:numId w:val="17"/>
              </w:numPr>
              <w:spacing w:after="120"/>
              <w:textAlignment w:val="baseline"/>
              <w:rPr>
                <w:rFonts w:cstheme="minorHAnsi"/>
                <w:color w:val="000000"/>
              </w:rPr>
            </w:pPr>
            <w:r w:rsidRPr="00C2741A">
              <w:rPr>
                <w:rFonts w:cstheme="minorHAnsi"/>
                <w:color w:val="000000"/>
              </w:rPr>
              <w:t>National Landcare Conference.</w:t>
            </w:r>
          </w:p>
        </w:tc>
        <w:tc>
          <w:tcPr>
            <w:tcW w:w="3685" w:type="dxa"/>
            <w:shd w:val="clear" w:color="auto" w:fill="auto"/>
          </w:tcPr>
          <w:p w14:paraId="4E44A066" w14:textId="13EA76E0" w:rsidR="00515F0D" w:rsidRPr="00E23FA5" w:rsidRDefault="00515F0D" w:rsidP="00515F0D">
            <w:pPr>
              <w:spacing w:after="120"/>
              <w:textAlignment w:val="baseline"/>
              <w:rPr>
                <w:rFonts w:cstheme="minorHAnsi"/>
                <w:color w:val="000000"/>
              </w:rPr>
            </w:pPr>
            <w:r>
              <w:rPr>
                <w:rFonts w:cstheme="minorHAnsi"/>
                <w:color w:val="000000"/>
              </w:rPr>
              <w:t>Various</w:t>
            </w:r>
          </w:p>
        </w:tc>
      </w:tr>
    </w:tbl>
    <w:p w14:paraId="6E91DFD9" w14:textId="59A070D9" w:rsidR="00D75759" w:rsidRDefault="00D75759" w:rsidP="00D75759"/>
    <w:p w14:paraId="482A3517" w14:textId="77777777" w:rsidR="00D75759" w:rsidRDefault="00D75759">
      <w:pPr>
        <w:widowControl/>
        <w:autoSpaceDE/>
        <w:autoSpaceDN/>
        <w:spacing w:after="160" w:line="259" w:lineRule="auto"/>
        <w:rPr>
          <w:b/>
          <w:noProof/>
          <w:color w:val="435464"/>
          <w:sz w:val="36"/>
          <w:szCs w:val="36"/>
        </w:rPr>
      </w:pPr>
      <w:r>
        <w:rPr>
          <w:noProof/>
        </w:rPr>
        <w:br w:type="page"/>
      </w:r>
    </w:p>
    <w:p w14:paraId="1A97DB8C" w14:textId="1E27A01F" w:rsidR="007B4553" w:rsidRDefault="007B4553">
      <w:pPr>
        <w:widowControl/>
        <w:autoSpaceDE/>
        <w:autoSpaceDN/>
        <w:spacing w:after="160" w:line="259" w:lineRule="auto"/>
        <w:rPr>
          <w:b/>
          <w:color w:val="435464"/>
          <w:sz w:val="36"/>
          <w:szCs w:val="36"/>
        </w:rPr>
      </w:pPr>
      <w:r>
        <w:rPr>
          <w:noProof/>
        </w:rPr>
        <w:lastRenderedPageBreak/>
        <w:drawing>
          <wp:anchor distT="0" distB="0" distL="114300" distR="114300" simplePos="0" relativeHeight="251665408" behindDoc="0" locked="0" layoutInCell="1" allowOverlap="1" wp14:anchorId="722F2B4B" wp14:editId="0E54211B">
            <wp:simplePos x="0" y="0"/>
            <wp:positionH relativeFrom="page">
              <wp:align>right</wp:align>
            </wp:positionH>
            <wp:positionV relativeFrom="paragraph">
              <wp:posOffset>-720090</wp:posOffset>
            </wp:positionV>
            <wp:extent cx="7549528" cy="10677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9528"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28E4083" w14:textId="12E60A58" w:rsidR="00D75759" w:rsidRPr="00D75759" w:rsidRDefault="00D75759" w:rsidP="00D75759">
      <w:pPr>
        <w:pStyle w:val="Heading2"/>
      </w:pPr>
      <w:r>
        <w:lastRenderedPageBreak/>
        <w:t>Expected outcome: Skilled people, contemporary systems and technologies that are prepared to mitigate plant biosecurity risks and are response ready.</w:t>
      </w:r>
    </w:p>
    <w:p w14:paraId="6578414F" w14:textId="6B97D002" w:rsidR="00D75759" w:rsidRDefault="00D75759" w:rsidP="00D75759">
      <w:pPr>
        <w:pStyle w:val="Heading3"/>
        <w:spacing w:after="0"/>
      </w:pPr>
      <w:r>
        <w:t xml:space="preserve">ACTION 2.1: </w:t>
      </w:r>
    </w:p>
    <w:p w14:paraId="516E587A" w14:textId="0EE8702B" w:rsidR="00D75759" w:rsidRPr="001C6F06" w:rsidRDefault="00D75759" w:rsidP="00D75759">
      <w:pPr>
        <w:pStyle w:val="Heading3"/>
        <w:spacing w:before="120"/>
      </w:pPr>
      <w:r w:rsidRPr="00007A1F">
        <w:rPr>
          <w:bCs/>
        </w:rPr>
        <w:t>Identify and address current and emerging capacity and capability gaps across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D75759" w:rsidRPr="00187839" w14:paraId="5C2C4CE6" w14:textId="77777777" w:rsidTr="003E6969">
        <w:trPr>
          <w:tblHeader/>
        </w:trPr>
        <w:tc>
          <w:tcPr>
            <w:tcW w:w="5949" w:type="dxa"/>
            <w:shd w:val="clear" w:color="auto" w:fill="435464" w:themeFill="text2"/>
          </w:tcPr>
          <w:p w14:paraId="114525ED"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24CCB444"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923E14" w:rsidRPr="00187839" w14:paraId="31205146" w14:textId="77777777" w:rsidTr="003E6969">
        <w:trPr>
          <w:trHeight w:val="70"/>
        </w:trPr>
        <w:tc>
          <w:tcPr>
            <w:tcW w:w="5949" w:type="dxa"/>
            <w:shd w:val="clear" w:color="auto" w:fill="auto"/>
          </w:tcPr>
          <w:p w14:paraId="2A8EF63D" w14:textId="48345CD9" w:rsidR="00923E14" w:rsidRPr="00923E14" w:rsidRDefault="00923E14" w:rsidP="00923E14">
            <w:pPr>
              <w:spacing w:after="120"/>
              <w:textAlignment w:val="baseline"/>
              <w:rPr>
                <w:rFonts w:cstheme="minorHAnsi"/>
                <w:color w:val="000000"/>
              </w:rPr>
            </w:pPr>
            <w:r w:rsidRPr="00923E14">
              <w:rPr>
                <w:rFonts w:cstheme="minorHAnsi"/>
                <w:color w:val="000000"/>
              </w:rPr>
              <w:t>Undertake a review of emerging research for actionable technical components that can integrate into Australia’s National Fruit Fly Management Protocol.</w:t>
            </w:r>
          </w:p>
        </w:tc>
        <w:tc>
          <w:tcPr>
            <w:tcW w:w="3685" w:type="dxa"/>
            <w:shd w:val="clear" w:color="auto" w:fill="auto"/>
          </w:tcPr>
          <w:p w14:paraId="49893E1A" w14:textId="79334FE7" w:rsidR="00923E14" w:rsidRPr="00500E6F" w:rsidRDefault="00923E14" w:rsidP="00923E14">
            <w:pPr>
              <w:spacing w:after="120"/>
              <w:textAlignment w:val="baseline"/>
              <w:rPr>
                <w:rFonts w:cstheme="minorHAnsi"/>
                <w:color w:val="000000"/>
              </w:rPr>
            </w:pPr>
            <w:r w:rsidRPr="00923E14">
              <w:rPr>
                <w:rFonts w:cstheme="minorHAnsi"/>
                <w:color w:val="000000"/>
              </w:rPr>
              <w:t>AFFTAC</w:t>
            </w:r>
          </w:p>
        </w:tc>
      </w:tr>
      <w:tr w:rsidR="00923E14" w:rsidRPr="00187839" w14:paraId="18CCBE79" w14:textId="77777777" w:rsidTr="003E6969">
        <w:trPr>
          <w:trHeight w:val="70"/>
        </w:trPr>
        <w:tc>
          <w:tcPr>
            <w:tcW w:w="5949" w:type="dxa"/>
            <w:shd w:val="clear" w:color="auto" w:fill="auto"/>
          </w:tcPr>
          <w:p w14:paraId="3FDABE80" w14:textId="1BDAD4CA" w:rsidR="00923E14" w:rsidRPr="008759EB" w:rsidRDefault="00923E14" w:rsidP="00923E14">
            <w:pPr>
              <w:spacing w:after="120"/>
              <w:textAlignment w:val="baseline"/>
              <w:rPr>
                <w:rFonts w:cstheme="minorHAnsi"/>
                <w:color w:val="000000"/>
              </w:rPr>
            </w:pPr>
            <w:r w:rsidRPr="00923E14">
              <w:rPr>
                <w:rFonts w:cstheme="minorHAnsi"/>
                <w:color w:val="000000"/>
              </w:rPr>
              <w:t xml:space="preserve">Complete phase 1 of a national emergency preparedness exercise program (Exercise </w:t>
            </w:r>
            <w:proofErr w:type="spellStart"/>
            <w:r w:rsidRPr="00923E14">
              <w:rPr>
                <w:rFonts w:cstheme="minorHAnsi"/>
                <w:color w:val="000000"/>
              </w:rPr>
              <w:t>Paratus</w:t>
            </w:r>
            <w:proofErr w:type="spellEnd"/>
            <w:r w:rsidRPr="00923E14">
              <w:rPr>
                <w:rFonts w:cstheme="minorHAnsi"/>
                <w:color w:val="000000"/>
              </w:rPr>
              <w:t>) and refreshed biosecurity emergency management arrangements.</w:t>
            </w:r>
          </w:p>
        </w:tc>
        <w:tc>
          <w:tcPr>
            <w:tcW w:w="3685" w:type="dxa"/>
            <w:shd w:val="clear" w:color="auto" w:fill="auto"/>
          </w:tcPr>
          <w:p w14:paraId="45CB06B2" w14:textId="408D40C9" w:rsidR="00923E14" w:rsidRPr="00E23FA5" w:rsidRDefault="00923E14" w:rsidP="00923E14">
            <w:pPr>
              <w:spacing w:after="120"/>
              <w:textAlignment w:val="baseline"/>
              <w:rPr>
                <w:rFonts w:cstheme="minorHAnsi"/>
                <w:color w:val="000000"/>
              </w:rPr>
            </w:pPr>
            <w:r w:rsidRPr="00923E14">
              <w:rPr>
                <w:rFonts w:cstheme="minorHAnsi"/>
                <w:color w:val="000000"/>
              </w:rPr>
              <w:t>Australian Government</w:t>
            </w:r>
          </w:p>
        </w:tc>
      </w:tr>
      <w:tr w:rsidR="00923E14" w:rsidRPr="00187839" w14:paraId="730CF139" w14:textId="77777777" w:rsidTr="00AB1F9E">
        <w:trPr>
          <w:trHeight w:val="70"/>
        </w:trPr>
        <w:tc>
          <w:tcPr>
            <w:tcW w:w="5949" w:type="dxa"/>
            <w:shd w:val="clear" w:color="auto" w:fill="auto"/>
          </w:tcPr>
          <w:p w14:paraId="2E5D5528" w14:textId="352208B3" w:rsidR="00923E14" w:rsidRPr="008759EB" w:rsidRDefault="00923E14" w:rsidP="00923E14">
            <w:pPr>
              <w:spacing w:after="120"/>
              <w:textAlignment w:val="baseline"/>
              <w:rPr>
                <w:rFonts w:cstheme="minorHAnsi"/>
                <w:color w:val="000000"/>
              </w:rPr>
            </w:pPr>
            <w:r w:rsidRPr="00923E14">
              <w:rPr>
                <w:rFonts w:cstheme="minorHAnsi"/>
                <w:color w:val="000000"/>
              </w:rPr>
              <w:t xml:space="preserve">Commence an audit on fruit fly management systems across all jurisdictions.  </w:t>
            </w:r>
          </w:p>
        </w:tc>
        <w:tc>
          <w:tcPr>
            <w:tcW w:w="3685" w:type="dxa"/>
            <w:shd w:val="clear" w:color="auto" w:fill="auto"/>
          </w:tcPr>
          <w:p w14:paraId="4D989EB2" w14:textId="05FB4035" w:rsidR="00923E14" w:rsidRPr="00E23FA5" w:rsidRDefault="00923E14" w:rsidP="00923E14">
            <w:pPr>
              <w:spacing w:after="120"/>
              <w:textAlignment w:val="baseline"/>
              <w:rPr>
                <w:rFonts w:cstheme="minorHAnsi"/>
                <w:color w:val="000000"/>
              </w:rPr>
            </w:pPr>
            <w:r w:rsidRPr="00923E14">
              <w:rPr>
                <w:rFonts w:cstheme="minorHAnsi"/>
                <w:color w:val="000000"/>
              </w:rPr>
              <w:t>Australian Government</w:t>
            </w:r>
          </w:p>
        </w:tc>
      </w:tr>
      <w:tr w:rsidR="00923E14" w:rsidRPr="00187839" w14:paraId="78503EC3" w14:textId="77777777" w:rsidTr="00AB1F9E">
        <w:trPr>
          <w:trHeight w:val="70"/>
        </w:trPr>
        <w:tc>
          <w:tcPr>
            <w:tcW w:w="5949" w:type="dxa"/>
            <w:shd w:val="clear" w:color="auto" w:fill="auto"/>
          </w:tcPr>
          <w:p w14:paraId="528EFA63" w14:textId="75B48128" w:rsidR="00923E14" w:rsidRPr="008759EB" w:rsidRDefault="00923E14" w:rsidP="00923E14">
            <w:pPr>
              <w:spacing w:after="120"/>
              <w:textAlignment w:val="baseline"/>
              <w:rPr>
                <w:rFonts w:cstheme="minorHAnsi"/>
                <w:color w:val="000000"/>
              </w:rPr>
            </w:pPr>
            <w:r w:rsidRPr="00923E14">
              <w:rPr>
                <w:rFonts w:cstheme="minorHAnsi"/>
                <w:color w:val="000000"/>
              </w:rPr>
              <w:t>Undertake a comprehensive analysis of national biosecurity RD&amp;E capabilities to identify gaps and address vulnerabilities.</w:t>
            </w:r>
          </w:p>
        </w:tc>
        <w:tc>
          <w:tcPr>
            <w:tcW w:w="3685" w:type="dxa"/>
            <w:shd w:val="clear" w:color="auto" w:fill="auto"/>
          </w:tcPr>
          <w:p w14:paraId="52288A58" w14:textId="12DAD4EC" w:rsidR="00923E14" w:rsidRPr="00E23FA5" w:rsidRDefault="00923E14" w:rsidP="00923E14">
            <w:pPr>
              <w:spacing w:after="120"/>
              <w:textAlignment w:val="baseline"/>
              <w:rPr>
                <w:rFonts w:cstheme="minorHAnsi"/>
                <w:color w:val="000000"/>
              </w:rPr>
            </w:pPr>
            <w:r w:rsidRPr="00923E14">
              <w:rPr>
                <w:rFonts w:cstheme="minorHAnsi"/>
                <w:color w:val="000000"/>
              </w:rPr>
              <w:t>NECBRDES National Coordinator</w:t>
            </w:r>
          </w:p>
        </w:tc>
      </w:tr>
      <w:tr w:rsidR="00923E14" w:rsidRPr="00187839" w14:paraId="483E4E46" w14:textId="77777777" w:rsidTr="003E6969">
        <w:trPr>
          <w:trHeight w:val="70"/>
        </w:trPr>
        <w:tc>
          <w:tcPr>
            <w:tcW w:w="5949" w:type="dxa"/>
            <w:shd w:val="clear" w:color="auto" w:fill="auto"/>
          </w:tcPr>
          <w:p w14:paraId="12B9E707" w14:textId="28CBDC56" w:rsidR="00923E14" w:rsidRPr="008759EB" w:rsidRDefault="00923E14" w:rsidP="00923E14">
            <w:pPr>
              <w:spacing w:after="120"/>
              <w:textAlignment w:val="baseline"/>
              <w:rPr>
                <w:rFonts w:cstheme="minorHAnsi"/>
                <w:color w:val="000000"/>
              </w:rPr>
            </w:pPr>
            <w:r w:rsidRPr="00923E14">
              <w:rPr>
                <w:rFonts w:cstheme="minorHAnsi"/>
                <w:color w:val="000000"/>
              </w:rPr>
              <w:t>Complete an assessment to identify the critical gaps in preparedness of the top National Priority Plant Pests to assist with the prioritisation of preparedness activities.</w:t>
            </w:r>
          </w:p>
        </w:tc>
        <w:tc>
          <w:tcPr>
            <w:tcW w:w="3685" w:type="dxa"/>
            <w:shd w:val="clear" w:color="auto" w:fill="auto"/>
          </w:tcPr>
          <w:p w14:paraId="00E0B9A3" w14:textId="702726E4" w:rsidR="00923E14" w:rsidRPr="00E23FA5" w:rsidRDefault="00923E14" w:rsidP="00923E14">
            <w:pPr>
              <w:spacing w:after="120"/>
              <w:textAlignment w:val="baseline"/>
              <w:rPr>
                <w:rFonts w:cstheme="minorHAnsi"/>
                <w:color w:val="000000"/>
              </w:rPr>
            </w:pPr>
            <w:r w:rsidRPr="00923E14">
              <w:rPr>
                <w:rFonts w:cstheme="minorHAnsi"/>
                <w:color w:val="000000"/>
              </w:rPr>
              <w:t>Plant Biosecurity Preparedness Working Group</w:t>
            </w:r>
          </w:p>
        </w:tc>
      </w:tr>
      <w:tr w:rsidR="00923E14" w:rsidRPr="00187839" w14:paraId="26A03FEE" w14:textId="77777777" w:rsidTr="003E6969">
        <w:trPr>
          <w:trHeight w:val="70"/>
        </w:trPr>
        <w:tc>
          <w:tcPr>
            <w:tcW w:w="5949" w:type="dxa"/>
            <w:shd w:val="clear" w:color="auto" w:fill="auto"/>
          </w:tcPr>
          <w:p w14:paraId="34532CF5" w14:textId="2FD08C03" w:rsidR="00923E14" w:rsidRPr="008759EB" w:rsidRDefault="00923E14" w:rsidP="00923E14">
            <w:pPr>
              <w:spacing w:after="120"/>
              <w:textAlignment w:val="baseline"/>
              <w:rPr>
                <w:rFonts w:cstheme="minorHAnsi"/>
                <w:color w:val="000000"/>
              </w:rPr>
            </w:pPr>
            <w:r w:rsidRPr="00923E14">
              <w:rPr>
                <w:rFonts w:cstheme="minorHAnsi"/>
                <w:color w:val="000000"/>
              </w:rPr>
              <w:t>Develop a decision tool to assist in identifying which pests will be the target of eradication and which pests will likely be transitioned to management if detected in Australia.</w:t>
            </w:r>
          </w:p>
        </w:tc>
        <w:tc>
          <w:tcPr>
            <w:tcW w:w="3685" w:type="dxa"/>
            <w:shd w:val="clear" w:color="auto" w:fill="auto"/>
          </w:tcPr>
          <w:p w14:paraId="75F08160" w14:textId="290BEBC5" w:rsidR="00923E14" w:rsidRPr="00E23FA5" w:rsidRDefault="00923E14" w:rsidP="00923E14">
            <w:pPr>
              <w:spacing w:after="120"/>
              <w:textAlignment w:val="baseline"/>
              <w:rPr>
                <w:rFonts w:cstheme="minorHAnsi"/>
                <w:color w:val="000000"/>
              </w:rPr>
            </w:pPr>
            <w:r w:rsidRPr="00923E14">
              <w:rPr>
                <w:rFonts w:cstheme="minorHAnsi"/>
                <w:color w:val="000000"/>
              </w:rPr>
              <w:t>Plant Biosecurity Preparedness Working Group</w:t>
            </w:r>
          </w:p>
        </w:tc>
      </w:tr>
    </w:tbl>
    <w:p w14:paraId="1429D928" w14:textId="54A2A34C" w:rsidR="00D75759" w:rsidRDefault="00D75759" w:rsidP="00D75759">
      <w:pPr>
        <w:pStyle w:val="Heading3"/>
        <w:spacing w:after="0"/>
      </w:pPr>
      <w:r>
        <w:t xml:space="preserve">ACTION 2.2: </w:t>
      </w:r>
    </w:p>
    <w:p w14:paraId="20F885F2" w14:textId="596DE6AA" w:rsidR="00D75759" w:rsidRPr="00D75759" w:rsidRDefault="00D75759" w:rsidP="00D75759">
      <w:pPr>
        <w:pStyle w:val="Heading3"/>
        <w:spacing w:before="120"/>
        <w:rPr>
          <w:bCs/>
        </w:rPr>
      </w:pPr>
      <w:r w:rsidRPr="00007A1F">
        <w:rPr>
          <w:bCs/>
        </w:rPr>
        <w:t>Develop and implement tools to improve the detection, identification and prioritisation of plant pests and weeds</w:t>
      </w:r>
    </w:p>
    <w:tbl>
      <w:tblPr>
        <w:tblStyle w:val="TableGrid"/>
        <w:tblW w:w="9634" w:type="dxa"/>
        <w:tblLayout w:type="fixed"/>
        <w:tblLook w:val="04A0" w:firstRow="1" w:lastRow="0" w:firstColumn="1" w:lastColumn="0" w:noHBand="0" w:noVBand="1"/>
      </w:tblPr>
      <w:tblGrid>
        <w:gridCol w:w="5949"/>
        <w:gridCol w:w="3685"/>
      </w:tblGrid>
      <w:tr w:rsidR="00D75759" w:rsidRPr="00187839" w14:paraId="708B456A" w14:textId="77777777" w:rsidTr="00C82B73">
        <w:trPr>
          <w:cantSplit/>
          <w:tblHeader/>
        </w:trPr>
        <w:tc>
          <w:tcPr>
            <w:tcW w:w="5949" w:type="dxa"/>
            <w:shd w:val="clear" w:color="auto" w:fill="435464" w:themeFill="text2"/>
          </w:tcPr>
          <w:p w14:paraId="688D9C2F"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1BADAB24"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5321C2" w:rsidRPr="00187839" w14:paraId="207F16C2" w14:textId="77777777" w:rsidTr="00C82B73">
        <w:trPr>
          <w:cantSplit/>
          <w:trHeight w:val="70"/>
        </w:trPr>
        <w:tc>
          <w:tcPr>
            <w:tcW w:w="5949" w:type="dxa"/>
            <w:shd w:val="clear" w:color="auto" w:fill="auto"/>
          </w:tcPr>
          <w:p w14:paraId="29F2DC56" w14:textId="5D3935A0" w:rsidR="005321C2" w:rsidRPr="005321C2" w:rsidRDefault="005321C2" w:rsidP="005321C2">
            <w:pPr>
              <w:spacing w:after="120"/>
              <w:textAlignment w:val="baseline"/>
              <w:rPr>
                <w:rFonts w:cstheme="minorHAnsi"/>
                <w:color w:val="000000"/>
              </w:rPr>
            </w:pPr>
            <w:r w:rsidRPr="005321C2">
              <w:rPr>
                <w:rFonts w:cstheme="minorHAnsi"/>
                <w:color w:val="000000"/>
              </w:rPr>
              <w:t>Complete the redevelopment of Australia’s National Fruit Fly Management Protocol to improve market access for Pest Free Areas.</w:t>
            </w:r>
          </w:p>
        </w:tc>
        <w:tc>
          <w:tcPr>
            <w:tcW w:w="3685" w:type="dxa"/>
            <w:shd w:val="clear" w:color="auto" w:fill="auto"/>
          </w:tcPr>
          <w:p w14:paraId="64FB8736" w14:textId="0D68824D" w:rsidR="005321C2" w:rsidRPr="00500E6F" w:rsidRDefault="005321C2" w:rsidP="005321C2">
            <w:pPr>
              <w:spacing w:after="120"/>
              <w:textAlignment w:val="baseline"/>
              <w:rPr>
                <w:rFonts w:cstheme="minorHAnsi"/>
                <w:color w:val="000000"/>
              </w:rPr>
            </w:pPr>
            <w:r w:rsidRPr="005321C2">
              <w:rPr>
                <w:rFonts w:cstheme="minorHAnsi"/>
                <w:color w:val="000000"/>
              </w:rPr>
              <w:t>AFFTAC</w:t>
            </w:r>
          </w:p>
        </w:tc>
      </w:tr>
      <w:tr w:rsidR="005321C2" w:rsidRPr="00187839" w14:paraId="43F4890E" w14:textId="77777777" w:rsidTr="00C82B73">
        <w:trPr>
          <w:cantSplit/>
          <w:trHeight w:val="70"/>
        </w:trPr>
        <w:tc>
          <w:tcPr>
            <w:tcW w:w="5949" w:type="dxa"/>
            <w:shd w:val="clear" w:color="auto" w:fill="auto"/>
          </w:tcPr>
          <w:p w14:paraId="4698D8C8" w14:textId="76CB249F" w:rsidR="005321C2" w:rsidRPr="008759EB" w:rsidRDefault="005321C2" w:rsidP="005321C2">
            <w:pPr>
              <w:spacing w:after="120"/>
              <w:textAlignment w:val="baseline"/>
              <w:rPr>
                <w:rFonts w:cstheme="minorHAnsi"/>
                <w:color w:val="000000"/>
              </w:rPr>
            </w:pPr>
            <w:r w:rsidRPr="005321C2">
              <w:rPr>
                <w:rFonts w:cstheme="minorHAnsi"/>
                <w:color w:val="000000"/>
              </w:rPr>
              <w:t xml:space="preserve">Develop delivery guidelines and references covering pre-outbreak, post-outbreak reinstatement and system controls to support Australia’s National Fruit Fly Management Protocol. </w:t>
            </w:r>
          </w:p>
        </w:tc>
        <w:tc>
          <w:tcPr>
            <w:tcW w:w="3685" w:type="dxa"/>
            <w:shd w:val="clear" w:color="auto" w:fill="auto"/>
          </w:tcPr>
          <w:p w14:paraId="70C1555B" w14:textId="7D5B853B" w:rsidR="005321C2" w:rsidRPr="00E23FA5" w:rsidRDefault="005321C2" w:rsidP="005321C2">
            <w:pPr>
              <w:spacing w:after="120"/>
              <w:textAlignment w:val="baseline"/>
              <w:rPr>
                <w:rFonts w:cstheme="minorHAnsi"/>
                <w:color w:val="000000"/>
              </w:rPr>
            </w:pPr>
            <w:r w:rsidRPr="005321C2">
              <w:rPr>
                <w:rFonts w:cstheme="minorHAnsi"/>
                <w:color w:val="000000"/>
              </w:rPr>
              <w:t>AFFTAC – Delivery Guideline Working Group</w:t>
            </w:r>
          </w:p>
        </w:tc>
      </w:tr>
      <w:tr w:rsidR="005321C2" w:rsidRPr="00187839" w14:paraId="10E16AD6" w14:textId="77777777" w:rsidTr="00C82B73">
        <w:trPr>
          <w:cantSplit/>
          <w:trHeight w:val="70"/>
        </w:trPr>
        <w:tc>
          <w:tcPr>
            <w:tcW w:w="5949" w:type="dxa"/>
            <w:shd w:val="clear" w:color="auto" w:fill="auto"/>
          </w:tcPr>
          <w:p w14:paraId="78B21688" w14:textId="6A48DE5F" w:rsidR="005321C2" w:rsidRPr="008759EB" w:rsidRDefault="005321C2" w:rsidP="005321C2">
            <w:pPr>
              <w:spacing w:after="120"/>
              <w:textAlignment w:val="baseline"/>
              <w:rPr>
                <w:rFonts w:cstheme="minorHAnsi"/>
                <w:color w:val="000000"/>
              </w:rPr>
            </w:pPr>
            <w:r w:rsidRPr="005321C2">
              <w:rPr>
                <w:rFonts w:cstheme="minorHAnsi"/>
                <w:color w:val="000000"/>
              </w:rPr>
              <w:t>Finalise and implement a national action plan for hitchhiker plant pests to enhance Australia’s capacity to prevent, prepare for and respond to the threat of such pests.</w:t>
            </w:r>
          </w:p>
        </w:tc>
        <w:tc>
          <w:tcPr>
            <w:tcW w:w="3685" w:type="dxa"/>
            <w:shd w:val="clear" w:color="auto" w:fill="auto"/>
          </w:tcPr>
          <w:p w14:paraId="6317533E" w14:textId="3B1330A7" w:rsidR="005321C2" w:rsidRPr="00E23FA5" w:rsidRDefault="005321C2" w:rsidP="005321C2">
            <w:pPr>
              <w:spacing w:after="120"/>
              <w:textAlignment w:val="baseline"/>
              <w:rPr>
                <w:rFonts w:cstheme="minorHAnsi"/>
                <w:color w:val="000000"/>
              </w:rPr>
            </w:pPr>
            <w:r w:rsidRPr="005321C2">
              <w:rPr>
                <w:rFonts w:cstheme="minorHAnsi"/>
                <w:color w:val="000000"/>
              </w:rPr>
              <w:t>Australian Government</w:t>
            </w:r>
          </w:p>
        </w:tc>
      </w:tr>
      <w:tr w:rsidR="005321C2" w:rsidRPr="00187839" w14:paraId="104EF195" w14:textId="77777777" w:rsidTr="00C82B73">
        <w:trPr>
          <w:cantSplit/>
          <w:trHeight w:val="70"/>
        </w:trPr>
        <w:tc>
          <w:tcPr>
            <w:tcW w:w="5949" w:type="dxa"/>
            <w:shd w:val="clear" w:color="auto" w:fill="auto"/>
          </w:tcPr>
          <w:p w14:paraId="32CC4A24" w14:textId="0887D109" w:rsidR="005321C2" w:rsidRPr="008759EB" w:rsidRDefault="005321C2" w:rsidP="005321C2">
            <w:pPr>
              <w:spacing w:after="120"/>
              <w:textAlignment w:val="baseline"/>
              <w:rPr>
                <w:rFonts w:cstheme="minorHAnsi"/>
                <w:color w:val="000000"/>
              </w:rPr>
            </w:pPr>
            <w:r w:rsidRPr="005321C2">
              <w:rPr>
                <w:rFonts w:cstheme="minorHAnsi"/>
                <w:color w:val="000000"/>
              </w:rPr>
              <w:t>Commence development of a national action plan for trees and timber and a national action plan for fruit flies to build national capability to prevent and respond to pest and disease threats.</w:t>
            </w:r>
          </w:p>
        </w:tc>
        <w:tc>
          <w:tcPr>
            <w:tcW w:w="3685" w:type="dxa"/>
            <w:shd w:val="clear" w:color="auto" w:fill="auto"/>
          </w:tcPr>
          <w:p w14:paraId="62451BF8" w14:textId="6A3E5932" w:rsidR="005321C2" w:rsidRPr="00E23FA5" w:rsidRDefault="005321C2" w:rsidP="005321C2">
            <w:pPr>
              <w:spacing w:after="120"/>
              <w:textAlignment w:val="baseline"/>
              <w:rPr>
                <w:rFonts w:cstheme="minorHAnsi"/>
                <w:color w:val="000000"/>
              </w:rPr>
            </w:pPr>
            <w:r w:rsidRPr="005321C2">
              <w:rPr>
                <w:rFonts w:cstheme="minorHAnsi"/>
                <w:color w:val="000000"/>
              </w:rPr>
              <w:t>Australian Government</w:t>
            </w:r>
          </w:p>
        </w:tc>
      </w:tr>
      <w:tr w:rsidR="005321C2" w:rsidRPr="00187839" w14:paraId="106B3534" w14:textId="77777777" w:rsidTr="00C82B73">
        <w:trPr>
          <w:cantSplit/>
          <w:trHeight w:val="70"/>
        </w:trPr>
        <w:tc>
          <w:tcPr>
            <w:tcW w:w="5949" w:type="dxa"/>
            <w:shd w:val="clear" w:color="auto" w:fill="auto"/>
          </w:tcPr>
          <w:p w14:paraId="3F96979A" w14:textId="5D6AF6AC" w:rsidR="005321C2" w:rsidRPr="005321C2" w:rsidRDefault="005321C2" w:rsidP="005321C2">
            <w:pPr>
              <w:spacing w:after="120"/>
              <w:textAlignment w:val="baseline"/>
              <w:rPr>
                <w:rFonts w:cstheme="minorHAnsi"/>
                <w:color w:val="000000"/>
              </w:rPr>
            </w:pPr>
            <w:r w:rsidRPr="005321C2">
              <w:rPr>
                <w:rFonts w:cstheme="minorHAnsi"/>
                <w:color w:val="000000"/>
              </w:rPr>
              <w:lastRenderedPageBreak/>
              <w:t xml:space="preserve">Progress development of a threat abatement plan for myrtle rust to a provide coordinated and long-term national response for current and future threats. </w:t>
            </w:r>
          </w:p>
        </w:tc>
        <w:tc>
          <w:tcPr>
            <w:tcW w:w="3685" w:type="dxa"/>
            <w:shd w:val="clear" w:color="auto" w:fill="auto"/>
          </w:tcPr>
          <w:p w14:paraId="0F42CAD0" w14:textId="74F0CDE5" w:rsidR="005321C2" w:rsidRPr="005321C2" w:rsidRDefault="005321C2" w:rsidP="005321C2">
            <w:pPr>
              <w:spacing w:after="120"/>
              <w:textAlignment w:val="baseline"/>
              <w:rPr>
                <w:rFonts w:cstheme="minorHAnsi"/>
                <w:color w:val="000000"/>
              </w:rPr>
            </w:pPr>
            <w:r w:rsidRPr="005321C2">
              <w:rPr>
                <w:rFonts w:cstheme="minorHAnsi"/>
                <w:color w:val="000000"/>
              </w:rPr>
              <w:t>Australian Government</w:t>
            </w:r>
          </w:p>
        </w:tc>
      </w:tr>
      <w:tr w:rsidR="005321C2" w:rsidRPr="00187839" w14:paraId="7D39D0D4" w14:textId="77777777" w:rsidTr="00C82B73">
        <w:trPr>
          <w:cantSplit/>
          <w:trHeight w:val="70"/>
        </w:trPr>
        <w:tc>
          <w:tcPr>
            <w:tcW w:w="5949" w:type="dxa"/>
            <w:shd w:val="clear" w:color="auto" w:fill="auto"/>
          </w:tcPr>
          <w:p w14:paraId="7BE4C2BC" w14:textId="6B860B5C" w:rsidR="005321C2" w:rsidRPr="008759EB" w:rsidRDefault="005321C2" w:rsidP="005321C2">
            <w:pPr>
              <w:spacing w:after="120"/>
              <w:textAlignment w:val="baseline"/>
              <w:rPr>
                <w:rFonts w:cstheme="minorHAnsi"/>
                <w:color w:val="000000"/>
              </w:rPr>
            </w:pPr>
            <w:r w:rsidRPr="005321C2">
              <w:rPr>
                <w:rFonts w:cstheme="minorHAnsi"/>
                <w:color w:val="000000"/>
              </w:rPr>
              <w:t>Release the Exotic Environmental Pest List Implementation Plan detailing work to continue to reduce the establishing risk of exotic environmental pests, weeds, and diseases.</w:t>
            </w:r>
          </w:p>
        </w:tc>
        <w:tc>
          <w:tcPr>
            <w:tcW w:w="3685" w:type="dxa"/>
            <w:shd w:val="clear" w:color="auto" w:fill="auto"/>
          </w:tcPr>
          <w:p w14:paraId="120FA501" w14:textId="5517B843" w:rsidR="005321C2" w:rsidRPr="00E23FA5" w:rsidRDefault="005321C2" w:rsidP="005321C2">
            <w:pPr>
              <w:spacing w:after="120"/>
              <w:textAlignment w:val="baseline"/>
              <w:rPr>
                <w:rFonts w:cstheme="minorHAnsi"/>
                <w:color w:val="000000"/>
              </w:rPr>
            </w:pPr>
            <w:r w:rsidRPr="005321C2">
              <w:rPr>
                <w:rFonts w:cstheme="minorHAnsi"/>
                <w:color w:val="000000"/>
              </w:rPr>
              <w:t>Australian Government</w:t>
            </w:r>
          </w:p>
        </w:tc>
      </w:tr>
      <w:tr w:rsidR="005321C2" w:rsidRPr="00187839" w14:paraId="39D9F9C3" w14:textId="77777777" w:rsidTr="00C82B73">
        <w:trPr>
          <w:cantSplit/>
          <w:trHeight w:val="70"/>
        </w:trPr>
        <w:tc>
          <w:tcPr>
            <w:tcW w:w="5949" w:type="dxa"/>
            <w:shd w:val="clear" w:color="auto" w:fill="auto"/>
          </w:tcPr>
          <w:p w14:paraId="2E0D616F" w14:textId="106EB153" w:rsidR="005321C2" w:rsidRPr="008759EB" w:rsidRDefault="005321C2" w:rsidP="005321C2">
            <w:pPr>
              <w:spacing w:after="120"/>
              <w:textAlignment w:val="baseline"/>
              <w:rPr>
                <w:rFonts w:cstheme="minorHAnsi"/>
                <w:color w:val="000000"/>
              </w:rPr>
            </w:pPr>
            <w:r w:rsidRPr="005321C2">
              <w:rPr>
                <w:rFonts w:cstheme="minorHAnsi"/>
                <w:color w:val="000000"/>
              </w:rPr>
              <w:t>Deliver updates to improve the accuracy and currency of the National Fruit Fly ID Australia website as the nationally recognised tool for fruit fly.</w:t>
            </w:r>
          </w:p>
        </w:tc>
        <w:tc>
          <w:tcPr>
            <w:tcW w:w="3685" w:type="dxa"/>
            <w:shd w:val="clear" w:color="auto" w:fill="auto"/>
          </w:tcPr>
          <w:p w14:paraId="525FA216" w14:textId="0A04B5BD" w:rsidR="005321C2" w:rsidRPr="00E23FA5" w:rsidRDefault="005321C2" w:rsidP="005321C2">
            <w:pPr>
              <w:spacing w:after="120"/>
              <w:textAlignment w:val="baseline"/>
              <w:rPr>
                <w:rFonts w:cstheme="minorHAnsi"/>
                <w:color w:val="000000"/>
              </w:rPr>
            </w:pPr>
            <w:r w:rsidRPr="005321C2">
              <w:rPr>
                <w:rFonts w:cstheme="minorHAnsi"/>
                <w:color w:val="000000"/>
              </w:rPr>
              <w:t>Australian Government</w:t>
            </w:r>
          </w:p>
        </w:tc>
      </w:tr>
      <w:tr w:rsidR="005321C2" w:rsidRPr="00187839" w14:paraId="14B74257" w14:textId="77777777" w:rsidTr="00C82B73">
        <w:trPr>
          <w:cantSplit/>
          <w:trHeight w:val="70"/>
        </w:trPr>
        <w:tc>
          <w:tcPr>
            <w:tcW w:w="5949" w:type="dxa"/>
            <w:shd w:val="clear" w:color="auto" w:fill="auto"/>
          </w:tcPr>
          <w:p w14:paraId="7A4F8A86" w14:textId="01957C05" w:rsidR="005321C2" w:rsidRPr="008759EB" w:rsidRDefault="005321C2" w:rsidP="005321C2">
            <w:pPr>
              <w:spacing w:after="120"/>
              <w:textAlignment w:val="baseline"/>
              <w:rPr>
                <w:rFonts w:cstheme="minorHAnsi"/>
                <w:color w:val="000000"/>
              </w:rPr>
            </w:pPr>
            <w:r w:rsidRPr="005321C2">
              <w:rPr>
                <w:rFonts w:cstheme="minorHAnsi"/>
                <w:color w:val="000000"/>
              </w:rPr>
              <w:t xml:space="preserve">Commence development of a national action plan for the management of Phylloxera to raise awareness and improve preparedness for the grape and wine sector.  </w:t>
            </w:r>
          </w:p>
        </w:tc>
        <w:tc>
          <w:tcPr>
            <w:tcW w:w="3685" w:type="dxa"/>
            <w:shd w:val="clear" w:color="auto" w:fill="auto"/>
          </w:tcPr>
          <w:p w14:paraId="58822AF8" w14:textId="71BCCD81" w:rsidR="005321C2" w:rsidRPr="00E23FA5" w:rsidRDefault="005321C2" w:rsidP="005321C2">
            <w:pPr>
              <w:spacing w:after="120"/>
              <w:textAlignment w:val="baseline"/>
              <w:rPr>
                <w:rFonts w:cstheme="minorHAnsi"/>
                <w:color w:val="000000"/>
              </w:rPr>
            </w:pPr>
            <w:r w:rsidRPr="005321C2">
              <w:rPr>
                <w:rFonts w:cstheme="minorHAnsi"/>
                <w:color w:val="000000"/>
              </w:rPr>
              <w:t>Australian Grape and Wine</w:t>
            </w:r>
          </w:p>
        </w:tc>
      </w:tr>
      <w:tr w:rsidR="005321C2" w:rsidRPr="00187839" w14:paraId="2612478A" w14:textId="77777777" w:rsidTr="00C82B73">
        <w:trPr>
          <w:cantSplit/>
          <w:trHeight w:val="70"/>
        </w:trPr>
        <w:tc>
          <w:tcPr>
            <w:tcW w:w="5949" w:type="dxa"/>
            <w:shd w:val="clear" w:color="auto" w:fill="auto"/>
          </w:tcPr>
          <w:p w14:paraId="5578B9B4" w14:textId="5EC38E80" w:rsidR="005321C2" w:rsidRPr="008759EB" w:rsidRDefault="005321C2" w:rsidP="005321C2">
            <w:pPr>
              <w:spacing w:after="120"/>
              <w:textAlignment w:val="baseline"/>
              <w:rPr>
                <w:rFonts w:cstheme="minorHAnsi"/>
                <w:color w:val="000000"/>
              </w:rPr>
            </w:pPr>
            <w:r w:rsidRPr="005321C2">
              <w:rPr>
                <w:rFonts w:cstheme="minorHAnsi"/>
                <w:color w:val="000000"/>
              </w:rPr>
              <w:t>Complete a review of the National Wine Biosecurity Strategy and the wine sector biosecurity policy/position statement.</w:t>
            </w:r>
          </w:p>
        </w:tc>
        <w:tc>
          <w:tcPr>
            <w:tcW w:w="3685" w:type="dxa"/>
            <w:shd w:val="clear" w:color="auto" w:fill="auto"/>
          </w:tcPr>
          <w:p w14:paraId="13790DC7" w14:textId="7324B064" w:rsidR="005321C2" w:rsidRPr="00E23FA5" w:rsidRDefault="005321C2" w:rsidP="005321C2">
            <w:pPr>
              <w:spacing w:after="120"/>
              <w:textAlignment w:val="baseline"/>
              <w:rPr>
                <w:rFonts w:cstheme="minorHAnsi"/>
                <w:color w:val="000000"/>
              </w:rPr>
            </w:pPr>
            <w:r w:rsidRPr="005321C2">
              <w:rPr>
                <w:rFonts w:cstheme="minorHAnsi"/>
                <w:color w:val="000000"/>
              </w:rPr>
              <w:t>Australian Grape and Wine</w:t>
            </w:r>
          </w:p>
        </w:tc>
      </w:tr>
      <w:tr w:rsidR="005321C2" w:rsidRPr="00187839" w14:paraId="4FD2052C" w14:textId="77777777" w:rsidTr="00C82B73">
        <w:trPr>
          <w:cantSplit/>
          <w:trHeight w:val="70"/>
        </w:trPr>
        <w:tc>
          <w:tcPr>
            <w:tcW w:w="5949" w:type="dxa"/>
            <w:shd w:val="clear" w:color="auto" w:fill="auto"/>
          </w:tcPr>
          <w:p w14:paraId="264F2E1C" w14:textId="0F3EB7AB" w:rsidR="005321C2" w:rsidRPr="008759EB" w:rsidRDefault="005321C2" w:rsidP="005321C2">
            <w:pPr>
              <w:spacing w:after="120"/>
              <w:textAlignment w:val="baseline"/>
              <w:rPr>
                <w:rFonts w:cstheme="minorHAnsi"/>
                <w:color w:val="000000"/>
              </w:rPr>
            </w:pPr>
            <w:r w:rsidRPr="005321C2">
              <w:rPr>
                <w:rFonts w:cstheme="minorHAnsi"/>
                <w:color w:val="000000"/>
              </w:rPr>
              <w:t>Finalise the Avocado Industry Biosecurity Strategy 2022-2026.</w:t>
            </w:r>
          </w:p>
        </w:tc>
        <w:tc>
          <w:tcPr>
            <w:tcW w:w="3685" w:type="dxa"/>
            <w:shd w:val="clear" w:color="auto" w:fill="auto"/>
          </w:tcPr>
          <w:p w14:paraId="46A8ABC2" w14:textId="618FE722" w:rsidR="005321C2" w:rsidRPr="00E23FA5" w:rsidRDefault="005321C2" w:rsidP="005321C2">
            <w:pPr>
              <w:spacing w:after="120"/>
              <w:textAlignment w:val="baseline"/>
              <w:rPr>
                <w:rFonts w:cstheme="minorHAnsi"/>
                <w:color w:val="000000"/>
              </w:rPr>
            </w:pPr>
            <w:r w:rsidRPr="005321C2">
              <w:rPr>
                <w:rFonts w:cstheme="minorHAnsi"/>
                <w:color w:val="000000"/>
              </w:rPr>
              <w:t>Avocados Australia</w:t>
            </w:r>
          </w:p>
        </w:tc>
      </w:tr>
      <w:tr w:rsidR="005321C2" w:rsidRPr="00187839" w14:paraId="0F700B8F" w14:textId="77777777" w:rsidTr="00C82B73">
        <w:trPr>
          <w:cantSplit/>
          <w:trHeight w:val="70"/>
        </w:trPr>
        <w:tc>
          <w:tcPr>
            <w:tcW w:w="5949" w:type="dxa"/>
            <w:shd w:val="clear" w:color="auto" w:fill="auto"/>
          </w:tcPr>
          <w:p w14:paraId="471D3EB4" w14:textId="7418E107" w:rsidR="005321C2" w:rsidRPr="008759EB" w:rsidRDefault="005321C2" w:rsidP="005321C2">
            <w:pPr>
              <w:spacing w:after="120"/>
              <w:textAlignment w:val="baseline"/>
              <w:rPr>
                <w:rFonts w:cstheme="minorHAnsi"/>
                <w:color w:val="000000"/>
              </w:rPr>
            </w:pPr>
            <w:r w:rsidRPr="005321C2">
              <w:rPr>
                <w:rFonts w:cstheme="minorHAnsi"/>
                <w:color w:val="000000"/>
              </w:rPr>
              <w:t xml:space="preserve">Create a national library of data to support the plant health community in preparing, managing and mitigating plant disease outbreaks across Australia’s agricultural sectors. </w:t>
            </w:r>
          </w:p>
        </w:tc>
        <w:tc>
          <w:tcPr>
            <w:tcW w:w="3685" w:type="dxa"/>
            <w:shd w:val="clear" w:color="auto" w:fill="auto"/>
          </w:tcPr>
          <w:p w14:paraId="47FB5170" w14:textId="68A2F876" w:rsidR="005321C2" w:rsidRPr="00E23FA5" w:rsidRDefault="005321C2" w:rsidP="005321C2">
            <w:pPr>
              <w:spacing w:after="120"/>
              <w:textAlignment w:val="baseline"/>
              <w:rPr>
                <w:rFonts w:cstheme="minorHAnsi"/>
                <w:color w:val="000000"/>
              </w:rPr>
            </w:pPr>
            <w:proofErr w:type="spellStart"/>
            <w:r w:rsidRPr="005321C2">
              <w:rPr>
                <w:rFonts w:cstheme="minorHAnsi"/>
                <w:color w:val="000000"/>
              </w:rPr>
              <w:t>Bioplatforms</w:t>
            </w:r>
            <w:proofErr w:type="spellEnd"/>
            <w:r w:rsidRPr="005321C2">
              <w:rPr>
                <w:rFonts w:cstheme="minorHAnsi"/>
                <w:color w:val="000000"/>
              </w:rPr>
              <w:t xml:space="preserve"> Australia</w:t>
            </w:r>
          </w:p>
        </w:tc>
      </w:tr>
      <w:tr w:rsidR="005321C2" w:rsidRPr="00187839" w14:paraId="20F7667E" w14:textId="77777777" w:rsidTr="00C82B73">
        <w:trPr>
          <w:cantSplit/>
          <w:trHeight w:val="70"/>
        </w:trPr>
        <w:tc>
          <w:tcPr>
            <w:tcW w:w="5949" w:type="dxa"/>
            <w:shd w:val="clear" w:color="auto" w:fill="auto"/>
          </w:tcPr>
          <w:p w14:paraId="58782691" w14:textId="797DB570" w:rsidR="005321C2" w:rsidRPr="008759EB" w:rsidRDefault="005321C2" w:rsidP="005321C2">
            <w:pPr>
              <w:spacing w:after="120"/>
              <w:textAlignment w:val="baseline"/>
              <w:rPr>
                <w:rFonts w:cstheme="minorHAnsi"/>
                <w:color w:val="000000"/>
              </w:rPr>
            </w:pPr>
            <w:r w:rsidRPr="005321C2">
              <w:rPr>
                <w:rFonts w:cstheme="minorHAnsi"/>
                <w:color w:val="000000"/>
              </w:rPr>
              <w:t>Finalise the Citrus Industry Biosecurity Strategy 2022-2027.</w:t>
            </w:r>
          </w:p>
        </w:tc>
        <w:tc>
          <w:tcPr>
            <w:tcW w:w="3685" w:type="dxa"/>
            <w:shd w:val="clear" w:color="auto" w:fill="auto"/>
          </w:tcPr>
          <w:p w14:paraId="146C7CAB" w14:textId="4F22C366" w:rsidR="005321C2" w:rsidRPr="00E23FA5" w:rsidRDefault="005321C2" w:rsidP="005321C2">
            <w:pPr>
              <w:spacing w:after="120"/>
              <w:textAlignment w:val="baseline"/>
              <w:rPr>
                <w:rFonts w:cstheme="minorHAnsi"/>
                <w:color w:val="000000"/>
              </w:rPr>
            </w:pPr>
            <w:r w:rsidRPr="005321C2">
              <w:rPr>
                <w:rFonts w:cstheme="minorHAnsi"/>
                <w:color w:val="000000"/>
              </w:rPr>
              <w:t>Citrus Australia</w:t>
            </w:r>
          </w:p>
        </w:tc>
      </w:tr>
      <w:tr w:rsidR="005321C2" w:rsidRPr="00187839" w14:paraId="6439743E" w14:textId="77777777" w:rsidTr="00C82B73">
        <w:trPr>
          <w:cantSplit/>
          <w:trHeight w:val="70"/>
        </w:trPr>
        <w:tc>
          <w:tcPr>
            <w:tcW w:w="5949" w:type="dxa"/>
            <w:shd w:val="clear" w:color="auto" w:fill="auto"/>
          </w:tcPr>
          <w:p w14:paraId="4E23B65B" w14:textId="66A6791B" w:rsidR="005321C2" w:rsidRPr="008759EB" w:rsidRDefault="005321C2" w:rsidP="005321C2">
            <w:pPr>
              <w:spacing w:after="120"/>
              <w:textAlignment w:val="baseline"/>
              <w:rPr>
                <w:rFonts w:cstheme="minorHAnsi"/>
                <w:color w:val="000000"/>
              </w:rPr>
            </w:pPr>
            <w:r w:rsidRPr="005321C2">
              <w:rPr>
                <w:rFonts w:cstheme="minorHAnsi"/>
                <w:color w:val="000000"/>
              </w:rPr>
              <w:t xml:space="preserve">Finalise a National Established Weed Priorities framework and implementation plan to provide a strategic approach for reducing the spread and impacts of established weeds. </w:t>
            </w:r>
          </w:p>
        </w:tc>
        <w:tc>
          <w:tcPr>
            <w:tcW w:w="3685" w:type="dxa"/>
            <w:shd w:val="clear" w:color="auto" w:fill="auto"/>
          </w:tcPr>
          <w:p w14:paraId="4B179EF2" w14:textId="03AEF58D" w:rsidR="005321C2" w:rsidRPr="00E23FA5" w:rsidRDefault="005321C2" w:rsidP="005321C2">
            <w:pPr>
              <w:spacing w:after="120"/>
              <w:textAlignment w:val="baseline"/>
              <w:rPr>
                <w:rFonts w:cstheme="minorHAnsi"/>
                <w:color w:val="000000"/>
              </w:rPr>
            </w:pPr>
            <w:r w:rsidRPr="005321C2">
              <w:rPr>
                <w:rFonts w:cstheme="minorHAnsi"/>
                <w:color w:val="000000"/>
              </w:rPr>
              <w:t>EIC - Weeds Working Group</w:t>
            </w:r>
          </w:p>
        </w:tc>
      </w:tr>
      <w:tr w:rsidR="005321C2" w:rsidRPr="00187839" w14:paraId="3399BC66" w14:textId="77777777" w:rsidTr="00C82B73">
        <w:trPr>
          <w:cantSplit/>
          <w:trHeight w:val="70"/>
        </w:trPr>
        <w:tc>
          <w:tcPr>
            <w:tcW w:w="5949" w:type="dxa"/>
            <w:shd w:val="clear" w:color="auto" w:fill="auto"/>
          </w:tcPr>
          <w:p w14:paraId="0B2D4F8F" w14:textId="1B80DE8C" w:rsidR="005321C2" w:rsidRPr="008759EB" w:rsidRDefault="005321C2" w:rsidP="005321C2">
            <w:pPr>
              <w:spacing w:after="120"/>
              <w:textAlignment w:val="baseline"/>
              <w:rPr>
                <w:rFonts w:cstheme="minorHAnsi"/>
                <w:color w:val="000000"/>
              </w:rPr>
            </w:pPr>
            <w:r w:rsidRPr="005321C2">
              <w:rPr>
                <w:rFonts w:cstheme="minorHAnsi"/>
                <w:color w:val="000000"/>
              </w:rPr>
              <w:t>Progress efforts to enhance plant pest identification resources that support production nurseries across Australia.</w:t>
            </w:r>
          </w:p>
        </w:tc>
        <w:tc>
          <w:tcPr>
            <w:tcW w:w="3685" w:type="dxa"/>
            <w:shd w:val="clear" w:color="auto" w:fill="auto"/>
          </w:tcPr>
          <w:p w14:paraId="6451DD0A" w14:textId="6A0EDF5D" w:rsidR="005321C2" w:rsidRPr="00E23FA5" w:rsidRDefault="005321C2" w:rsidP="005321C2">
            <w:pPr>
              <w:spacing w:after="120"/>
              <w:textAlignment w:val="baseline"/>
              <w:rPr>
                <w:rFonts w:cstheme="minorHAnsi"/>
                <w:color w:val="000000"/>
              </w:rPr>
            </w:pPr>
            <w:proofErr w:type="spellStart"/>
            <w:r w:rsidRPr="005321C2">
              <w:rPr>
                <w:rFonts w:cstheme="minorHAnsi"/>
                <w:color w:val="000000"/>
              </w:rPr>
              <w:t>Greenlife</w:t>
            </w:r>
            <w:proofErr w:type="spellEnd"/>
            <w:r w:rsidRPr="005321C2">
              <w:rPr>
                <w:rFonts w:cstheme="minorHAnsi"/>
                <w:color w:val="000000"/>
              </w:rPr>
              <w:t xml:space="preserve"> Industry Australia</w:t>
            </w:r>
          </w:p>
        </w:tc>
      </w:tr>
      <w:tr w:rsidR="005321C2" w:rsidRPr="00187839" w14:paraId="492C9585" w14:textId="77777777" w:rsidTr="00C82B73">
        <w:trPr>
          <w:cantSplit/>
          <w:trHeight w:val="70"/>
        </w:trPr>
        <w:tc>
          <w:tcPr>
            <w:tcW w:w="5949" w:type="dxa"/>
            <w:shd w:val="clear" w:color="auto" w:fill="auto"/>
          </w:tcPr>
          <w:p w14:paraId="39C74A37" w14:textId="39E65D41" w:rsidR="005321C2" w:rsidRPr="008759EB" w:rsidRDefault="005321C2" w:rsidP="005321C2">
            <w:pPr>
              <w:spacing w:after="120"/>
              <w:textAlignment w:val="baseline"/>
              <w:rPr>
                <w:rFonts w:cstheme="minorHAnsi"/>
                <w:color w:val="000000"/>
              </w:rPr>
            </w:pPr>
            <w:r w:rsidRPr="005321C2">
              <w:rPr>
                <w:rFonts w:cstheme="minorHAnsi"/>
                <w:color w:val="000000"/>
              </w:rPr>
              <w:t xml:space="preserve">Complete a proof-of-concept project using a cloud-based decision support platform (Biosecurity Commons) for modelling and analysing biosecurity risk and response. </w:t>
            </w:r>
          </w:p>
        </w:tc>
        <w:tc>
          <w:tcPr>
            <w:tcW w:w="3685" w:type="dxa"/>
            <w:shd w:val="clear" w:color="auto" w:fill="auto"/>
          </w:tcPr>
          <w:p w14:paraId="2D76FF4A" w14:textId="579BD504" w:rsidR="005321C2" w:rsidRPr="00E23FA5" w:rsidRDefault="005321C2" w:rsidP="005321C2">
            <w:pPr>
              <w:spacing w:after="120"/>
              <w:textAlignment w:val="baseline"/>
              <w:rPr>
                <w:rFonts w:cstheme="minorHAnsi"/>
                <w:color w:val="000000"/>
              </w:rPr>
            </w:pPr>
            <w:r w:rsidRPr="005321C2">
              <w:rPr>
                <w:rFonts w:cstheme="minorHAnsi"/>
                <w:color w:val="000000"/>
              </w:rPr>
              <w:t>Griffith University</w:t>
            </w:r>
          </w:p>
        </w:tc>
      </w:tr>
      <w:tr w:rsidR="005321C2" w:rsidRPr="00187839" w14:paraId="1D4F97B1" w14:textId="77777777" w:rsidTr="00C82B73">
        <w:trPr>
          <w:cantSplit/>
          <w:trHeight w:val="70"/>
        </w:trPr>
        <w:tc>
          <w:tcPr>
            <w:tcW w:w="5949" w:type="dxa"/>
            <w:shd w:val="clear" w:color="auto" w:fill="auto"/>
          </w:tcPr>
          <w:p w14:paraId="01BF4C9C" w14:textId="55944986" w:rsidR="005321C2" w:rsidRPr="008759EB" w:rsidRDefault="005321C2" w:rsidP="005321C2">
            <w:pPr>
              <w:spacing w:after="120"/>
              <w:textAlignment w:val="baseline"/>
              <w:rPr>
                <w:rFonts w:cstheme="minorHAnsi"/>
                <w:color w:val="000000"/>
              </w:rPr>
            </w:pPr>
            <w:r w:rsidRPr="005321C2">
              <w:rPr>
                <w:rFonts w:cstheme="minorHAnsi"/>
                <w:color w:val="000000"/>
              </w:rPr>
              <w:t>Develop a cross-strategy framework and supporting extension materials targeted at potential investors to outline shared RD&amp;E priorities.</w:t>
            </w:r>
          </w:p>
        </w:tc>
        <w:tc>
          <w:tcPr>
            <w:tcW w:w="3685" w:type="dxa"/>
            <w:shd w:val="clear" w:color="auto" w:fill="auto"/>
          </w:tcPr>
          <w:p w14:paraId="22EA9B2B" w14:textId="1047D951" w:rsidR="005321C2" w:rsidRPr="00E23FA5" w:rsidRDefault="005321C2" w:rsidP="005321C2">
            <w:pPr>
              <w:spacing w:after="120"/>
              <w:textAlignment w:val="baseline"/>
              <w:rPr>
                <w:rFonts w:cstheme="minorHAnsi"/>
                <w:color w:val="000000"/>
              </w:rPr>
            </w:pPr>
            <w:r w:rsidRPr="005321C2">
              <w:rPr>
                <w:rFonts w:cstheme="minorHAnsi"/>
                <w:color w:val="000000"/>
              </w:rPr>
              <w:t>NECBRDES National Coordinator</w:t>
            </w:r>
          </w:p>
        </w:tc>
      </w:tr>
      <w:tr w:rsidR="005321C2" w:rsidRPr="00187839" w14:paraId="6938ECCF" w14:textId="77777777" w:rsidTr="00C82B73">
        <w:trPr>
          <w:cantSplit/>
          <w:trHeight w:val="70"/>
        </w:trPr>
        <w:tc>
          <w:tcPr>
            <w:tcW w:w="5949" w:type="dxa"/>
            <w:shd w:val="clear" w:color="auto" w:fill="auto"/>
          </w:tcPr>
          <w:p w14:paraId="1D5FECCE" w14:textId="34D57B63" w:rsidR="005321C2" w:rsidRPr="008759EB" w:rsidRDefault="005321C2" w:rsidP="005321C2">
            <w:pPr>
              <w:spacing w:after="120"/>
              <w:textAlignment w:val="baseline"/>
              <w:rPr>
                <w:rFonts w:cstheme="minorHAnsi"/>
                <w:color w:val="000000"/>
              </w:rPr>
            </w:pPr>
            <w:r w:rsidRPr="005321C2">
              <w:rPr>
                <w:rFonts w:cstheme="minorHAnsi"/>
                <w:color w:val="000000"/>
              </w:rPr>
              <w:t>Develop and implement a New South Wales action plan for fruit flies.</w:t>
            </w:r>
          </w:p>
        </w:tc>
        <w:tc>
          <w:tcPr>
            <w:tcW w:w="3685" w:type="dxa"/>
            <w:shd w:val="clear" w:color="auto" w:fill="auto"/>
          </w:tcPr>
          <w:p w14:paraId="040C5C2D" w14:textId="2F68AA41" w:rsidR="005321C2" w:rsidRPr="00E23FA5" w:rsidRDefault="005321C2" w:rsidP="005321C2">
            <w:pPr>
              <w:spacing w:after="120"/>
              <w:textAlignment w:val="baseline"/>
              <w:rPr>
                <w:rFonts w:cstheme="minorHAnsi"/>
                <w:color w:val="000000"/>
              </w:rPr>
            </w:pPr>
            <w:r w:rsidRPr="005321C2">
              <w:rPr>
                <w:rFonts w:cstheme="minorHAnsi"/>
                <w:color w:val="000000"/>
              </w:rPr>
              <w:t>New South Wales Government</w:t>
            </w:r>
          </w:p>
        </w:tc>
      </w:tr>
      <w:tr w:rsidR="005321C2" w:rsidRPr="00187839" w14:paraId="7A9C3676" w14:textId="77777777" w:rsidTr="00C82B73">
        <w:trPr>
          <w:cantSplit/>
          <w:trHeight w:val="70"/>
        </w:trPr>
        <w:tc>
          <w:tcPr>
            <w:tcW w:w="5949" w:type="dxa"/>
            <w:shd w:val="clear" w:color="auto" w:fill="auto"/>
          </w:tcPr>
          <w:p w14:paraId="259A8488" w14:textId="7CEB5968" w:rsidR="005321C2" w:rsidRPr="008759EB" w:rsidRDefault="005321C2" w:rsidP="005321C2">
            <w:pPr>
              <w:spacing w:after="120"/>
              <w:textAlignment w:val="baseline"/>
              <w:rPr>
                <w:rFonts w:cstheme="minorHAnsi"/>
                <w:color w:val="000000"/>
              </w:rPr>
            </w:pPr>
            <w:r w:rsidRPr="005321C2">
              <w:rPr>
                <w:rFonts w:cstheme="minorHAnsi"/>
                <w:color w:val="000000"/>
              </w:rPr>
              <w:t xml:space="preserve">Develop treatment protocols and risk management advice for the American serpentine </w:t>
            </w:r>
            <w:proofErr w:type="spellStart"/>
            <w:r w:rsidRPr="005321C2">
              <w:rPr>
                <w:rFonts w:cstheme="minorHAnsi"/>
                <w:color w:val="000000"/>
              </w:rPr>
              <w:t>leafminer</w:t>
            </w:r>
            <w:proofErr w:type="spellEnd"/>
            <w:r w:rsidRPr="005321C2">
              <w:rPr>
                <w:rFonts w:cstheme="minorHAnsi"/>
                <w:color w:val="000000"/>
              </w:rPr>
              <w:t xml:space="preserve"> to assist industry and Northern Territory growers. </w:t>
            </w:r>
          </w:p>
        </w:tc>
        <w:tc>
          <w:tcPr>
            <w:tcW w:w="3685" w:type="dxa"/>
            <w:shd w:val="clear" w:color="auto" w:fill="auto"/>
          </w:tcPr>
          <w:p w14:paraId="33DB2EB9" w14:textId="5D58516F" w:rsidR="005321C2" w:rsidRPr="00E23FA5" w:rsidRDefault="005321C2" w:rsidP="005321C2">
            <w:pPr>
              <w:spacing w:after="120"/>
              <w:textAlignment w:val="baseline"/>
              <w:rPr>
                <w:rFonts w:cstheme="minorHAnsi"/>
                <w:color w:val="000000"/>
              </w:rPr>
            </w:pPr>
            <w:r w:rsidRPr="005321C2">
              <w:rPr>
                <w:rFonts w:cstheme="minorHAnsi"/>
                <w:color w:val="000000"/>
              </w:rPr>
              <w:t>Northern Territory Government</w:t>
            </w:r>
          </w:p>
        </w:tc>
      </w:tr>
      <w:tr w:rsidR="005321C2" w:rsidRPr="00187839" w14:paraId="36989803" w14:textId="77777777" w:rsidTr="00C82B73">
        <w:trPr>
          <w:cantSplit/>
          <w:trHeight w:val="70"/>
        </w:trPr>
        <w:tc>
          <w:tcPr>
            <w:tcW w:w="5949" w:type="dxa"/>
            <w:shd w:val="clear" w:color="auto" w:fill="auto"/>
          </w:tcPr>
          <w:p w14:paraId="23ECE434" w14:textId="6BD1DFD1" w:rsidR="005321C2" w:rsidRPr="008759EB" w:rsidRDefault="005321C2" w:rsidP="005321C2">
            <w:pPr>
              <w:spacing w:after="120"/>
              <w:textAlignment w:val="baseline"/>
              <w:rPr>
                <w:rFonts w:cstheme="minorHAnsi"/>
                <w:color w:val="000000"/>
              </w:rPr>
            </w:pPr>
            <w:r w:rsidRPr="005321C2">
              <w:rPr>
                <w:rFonts w:cstheme="minorHAnsi"/>
                <w:color w:val="000000"/>
              </w:rPr>
              <w:t>Undertake a targeted risk assessment of invasive ant movement pathways into and within northern Australia.</w:t>
            </w:r>
          </w:p>
        </w:tc>
        <w:tc>
          <w:tcPr>
            <w:tcW w:w="3685" w:type="dxa"/>
            <w:shd w:val="clear" w:color="auto" w:fill="auto"/>
          </w:tcPr>
          <w:p w14:paraId="51FB73DC" w14:textId="2038F6A7" w:rsidR="005321C2" w:rsidRPr="00E23FA5" w:rsidRDefault="005321C2" w:rsidP="005321C2">
            <w:pPr>
              <w:spacing w:after="120"/>
              <w:textAlignment w:val="baseline"/>
              <w:rPr>
                <w:rFonts w:cstheme="minorHAnsi"/>
                <w:color w:val="000000"/>
              </w:rPr>
            </w:pPr>
            <w:r w:rsidRPr="005321C2">
              <w:rPr>
                <w:rFonts w:cstheme="minorHAnsi"/>
                <w:color w:val="000000"/>
              </w:rPr>
              <w:t>Northern Territory Government</w:t>
            </w:r>
          </w:p>
        </w:tc>
      </w:tr>
      <w:tr w:rsidR="005321C2" w:rsidRPr="00187839" w14:paraId="417386D0" w14:textId="77777777" w:rsidTr="00266DB2">
        <w:trPr>
          <w:cantSplit/>
          <w:trHeight w:val="70"/>
        </w:trPr>
        <w:tc>
          <w:tcPr>
            <w:tcW w:w="5949" w:type="dxa"/>
            <w:shd w:val="clear" w:color="auto" w:fill="auto"/>
          </w:tcPr>
          <w:p w14:paraId="454D1C08" w14:textId="6D844AA3" w:rsidR="005321C2" w:rsidRPr="008759EB" w:rsidRDefault="005321C2" w:rsidP="005321C2">
            <w:pPr>
              <w:spacing w:after="120"/>
              <w:textAlignment w:val="baseline"/>
              <w:rPr>
                <w:rFonts w:cstheme="minorHAnsi"/>
                <w:color w:val="000000"/>
              </w:rPr>
            </w:pPr>
            <w:r w:rsidRPr="005321C2">
              <w:rPr>
                <w:rFonts w:cstheme="minorHAnsi"/>
                <w:color w:val="000000"/>
              </w:rPr>
              <w:t xml:space="preserve">Develop biosecurity plans covering Australia's plant industries that highlight focus areas to improve preparedness for plant pest incursions.  </w:t>
            </w:r>
          </w:p>
        </w:tc>
        <w:tc>
          <w:tcPr>
            <w:tcW w:w="3685" w:type="dxa"/>
            <w:shd w:val="clear" w:color="auto" w:fill="auto"/>
          </w:tcPr>
          <w:p w14:paraId="3A3940B1" w14:textId="445B2AA7" w:rsidR="005321C2" w:rsidRPr="00E23FA5" w:rsidRDefault="005321C2" w:rsidP="005321C2">
            <w:pPr>
              <w:spacing w:after="120"/>
              <w:textAlignment w:val="baseline"/>
              <w:rPr>
                <w:rFonts w:cstheme="minorHAnsi"/>
                <w:color w:val="000000"/>
              </w:rPr>
            </w:pPr>
            <w:r w:rsidRPr="005321C2">
              <w:rPr>
                <w:rFonts w:cstheme="minorHAnsi"/>
                <w:color w:val="000000"/>
              </w:rPr>
              <w:t>Plant Health Australia</w:t>
            </w:r>
          </w:p>
        </w:tc>
      </w:tr>
      <w:tr w:rsidR="005321C2" w:rsidRPr="00187839" w14:paraId="457597C5" w14:textId="77777777" w:rsidTr="00266DB2">
        <w:trPr>
          <w:cantSplit/>
          <w:trHeight w:val="70"/>
        </w:trPr>
        <w:tc>
          <w:tcPr>
            <w:tcW w:w="5949" w:type="dxa"/>
            <w:shd w:val="clear" w:color="auto" w:fill="auto"/>
          </w:tcPr>
          <w:p w14:paraId="0807C277" w14:textId="073036D8" w:rsidR="005321C2" w:rsidRPr="008759EB" w:rsidRDefault="005321C2" w:rsidP="005321C2">
            <w:pPr>
              <w:spacing w:after="120"/>
              <w:textAlignment w:val="baseline"/>
              <w:rPr>
                <w:rFonts w:cstheme="minorHAnsi"/>
                <w:color w:val="000000"/>
              </w:rPr>
            </w:pPr>
            <w:r w:rsidRPr="005321C2">
              <w:rPr>
                <w:rFonts w:cstheme="minorHAnsi"/>
                <w:color w:val="000000"/>
              </w:rPr>
              <w:t xml:space="preserve">Maintain and update the Pest Information Document Database. </w:t>
            </w:r>
          </w:p>
        </w:tc>
        <w:tc>
          <w:tcPr>
            <w:tcW w:w="3685" w:type="dxa"/>
            <w:shd w:val="clear" w:color="auto" w:fill="auto"/>
          </w:tcPr>
          <w:p w14:paraId="2CBC0E19" w14:textId="7880152B" w:rsidR="005321C2" w:rsidRPr="00E23FA5" w:rsidRDefault="005321C2" w:rsidP="005321C2">
            <w:pPr>
              <w:spacing w:after="120"/>
              <w:textAlignment w:val="baseline"/>
              <w:rPr>
                <w:rFonts w:cstheme="minorHAnsi"/>
                <w:color w:val="000000"/>
              </w:rPr>
            </w:pPr>
            <w:r w:rsidRPr="005321C2">
              <w:rPr>
                <w:rFonts w:cstheme="minorHAnsi"/>
                <w:color w:val="000000"/>
              </w:rPr>
              <w:t>Plant Health Australia</w:t>
            </w:r>
          </w:p>
        </w:tc>
      </w:tr>
      <w:tr w:rsidR="005321C2" w:rsidRPr="00187839" w14:paraId="6389378E" w14:textId="77777777" w:rsidTr="00266DB2">
        <w:trPr>
          <w:cantSplit/>
          <w:trHeight w:val="70"/>
        </w:trPr>
        <w:tc>
          <w:tcPr>
            <w:tcW w:w="5949" w:type="dxa"/>
            <w:shd w:val="clear" w:color="auto" w:fill="auto"/>
          </w:tcPr>
          <w:p w14:paraId="4B4C2D5E" w14:textId="2ABE4CFA" w:rsidR="005321C2" w:rsidRPr="008759EB" w:rsidRDefault="005321C2" w:rsidP="005321C2">
            <w:pPr>
              <w:spacing w:after="120"/>
              <w:textAlignment w:val="baseline"/>
              <w:rPr>
                <w:rFonts w:cstheme="minorHAnsi"/>
                <w:color w:val="000000"/>
              </w:rPr>
            </w:pPr>
            <w:r w:rsidRPr="005321C2">
              <w:rPr>
                <w:rFonts w:cstheme="minorHAnsi"/>
                <w:color w:val="000000"/>
              </w:rPr>
              <w:lastRenderedPageBreak/>
              <w:t>Progress Panama</w:t>
            </w:r>
            <w:r w:rsidR="00453CE5" w:rsidRPr="00254731">
              <w:rPr>
                <w:rFonts w:cstheme="minorHAnsi"/>
                <w:color w:val="000000"/>
              </w:rPr>
              <w:t xml:space="preserve"> disease tropical race 4 (TR4)</w:t>
            </w:r>
            <w:r w:rsidRPr="005321C2">
              <w:rPr>
                <w:rFonts w:cstheme="minorHAnsi"/>
                <w:color w:val="000000"/>
              </w:rPr>
              <w:t xml:space="preserve"> research projects in collaboration with key partners to help the banana industry with future disease management. </w:t>
            </w:r>
          </w:p>
        </w:tc>
        <w:tc>
          <w:tcPr>
            <w:tcW w:w="3685" w:type="dxa"/>
            <w:shd w:val="clear" w:color="auto" w:fill="auto"/>
          </w:tcPr>
          <w:p w14:paraId="44754FF5" w14:textId="64B8FDEB" w:rsidR="005321C2" w:rsidRPr="00E23FA5" w:rsidRDefault="005321C2" w:rsidP="005321C2">
            <w:pPr>
              <w:spacing w:after="120"/>
              <w:textAlignment w:val="baseline"/>
              <w:rPr>
                <w:rFonts w:cstheme="minorHAnsi"/>
                <w:color w:val="000000"/>
              </w:rPr>
            </w:pPr>
            <w:r w:rsidRPr="005321C2">
              <w:rPr>
                <w:rFonts w:cstheme="minorHAnsi"/>
                <w:color w:val="000000"/>
              </w:rPr>
              <w:t>Queensland Government</w:t>
            </w:r>
          </w:p>
        </w:tc>
      </w:tr>
      <w:tr w:rsidR="005321C2" w:rsidRPr="00187839" w14:paraId="7300ED90" w14:textId="77777777" w:rsidTr="00266DB2">
        <w:trPr>
          <w:cantSplit/>
          <w:trHeight w:val="70"/>
        </w:trPr>
        <w:tc>
          <w:tcPr>
            <w:tcW w:w="5949" w:type="dxa"/>
            <w:shd w:val="clear" w:color="auto" w:fill="auto"/>
          </w:tcPr>
          <w:p w14:paraId="22251C5A" w14:textId="33051A9F" w:rsidR="005321C2" w:rsidRPr="008759EB" w:rsidRDefault="005321C2" w:rsidP="005321C2">
            <w:pPr>
              <w:spacing w:after="120"/>
              <w:textAlignment w:val="baseline"/>
              <w:rPr>
                <w:rFonts w:cstheme="minorHAnsi"/>
                <w:color w:val="000000"/>
              </w:rPr>
            </w:pPr>
            <w:r w:rsidRPr="005321C2">
              <w:rPr>
                <w:rFonts w:cstheme="minorHAnsi"/>
                <w:color w:val="000000"/>
              </w:rPr>
              <w:t xml:space="preserve">Undertake research into the use of fruit fly baits and lures to better inform the use of these tools during a fruit fly outbreak. </w:t>
            </w:r>
          </w:p>
        </w:tc>
        <w:tc>
          <w:tcPr>
            <w:tcW w:w="3685" w:type="dxa"/>
            <w:shd w:val="clear" w:color="auto" w:fill="auto"/>
          </w:tcPr>
          <w:p w14:paraId="04BD7367" w14:textId="27F1FE68" w:rsidR="005321C2" w:rsidRPr="00E23FA5" w:rsidRDefault="005321C2" w:rsidP="005321C2">
            <w:pPr>
              <w:spacing w:after="120"/>
              <w:textAlignment w:val="baseline"/>
              <w:rPr>
                <w:rFonts w:cstheme="minorHAnsi"/>
                <w:color w:val="000000"/>
              </w:rPr>
            </w:pPr>
            <w:r w:rsidRPr="005321C2">
              <w:rPr>
                <w:rFonts w:cstheme="minorHAnsi"/>
                <w:color w:val="000000"/>
              </w:rPr>
              <w:t>South Australian Government</w:t>
            </w:r>
          </w:p>
        </w:tc>
      </w:tr>
      <w:tr w:rsidR="005321C2" w:rsidRPr="00187839" w14:paraId="5FA994EA" w14:textId="77777777" w:rsidTr="00C82B73">
        <w:trPr>
          <w:cantSplit/>
          <w:trHeight w:val="70"/>
        </w:trPr>
        <w:tc>
          <w:tcPr>
            <w:tcW w:w="5949" w:type="dxa"/>
            <w:shd w:val="clear" w:color="auto" w:fill="auto"/>
          </w:tcPr>
          <w:p w14:paraId="0F9D59A6" w14:textId="65DB0812" w:rsidR="005321C2" w:rsidRPr="008759EB" w:rsidRDefault="005321C2" w:rsidP="005321C2">
            <w:pPr>
              <w:spacing w:after="120"/>
              <w:textAlignment w:val="baseline"/>
              <w:rPr>
                <w:rFonts w:cstheme="minorHAnsi"/>
                <w:color w:val="000000"/>
              </w:rPr>
            </w:pPr>
            <w:r w:rsidRPr="005321C2">
              <w:rPr>
                <w:rFonts w:cstheme="minorHAnsi"/>
                <w:color w:val="000000"/>
              </w:rPr>
              <w:t xml:space="preserve">Conduct a review of the fundamental principles underpinning the management of Potato Cyst Nematode. </w:t>
            </w:r>
          </w:p>
        </w:tc>
        <w:tc>
          <w:tcPr>
            <w:tcW w:w="3685" w:type="dxa"/>
            <w:shd w:val="clear" w:color="auto" w:fill="auto"/>
          </w:tcPr>
          <w:p w14:paraId="2284E749" w14:textId="09B9B40D" w:rsidR="005321C2" w:rsidRPr="00E23FA5" w:rsidRDefault="005321C2" w:rsidP="005321C2">
            <w:pPr>
              <w:spacing w:after="120"/>
              <w:textAlignment w:val="baseline"/>
              <w:rPr>
                <w:rFonts w:cstheme="minorHAnsi"/>
                <w:color w:val="000000"/>
              </w:rPr>
            </w:pPr>
            <w:r w:rsidRPr="005321C2">
              <w:rPr>
                <w:rFonts w:cstheme="minorHAnsi"/>
                <w:color w:val="000000"/>
              </w:rPr>
              <w:t>Victorian Government</w:t>
            </w:r>
          </w:p>
        </w:tc>
      </w:tr>
    </w:tbl>
    <w:p w14:paraId="30159D6C" w14:textId="325678D8" w:rsidR="00D75759" w:rsidRDefault="00D75759" w:rsidP="001C06CB">
      <w:pPr>
        <w:pStyle w:val="Heading3"/>
        <w:keepNext/>
        <w:keepLines/>
        <w:spacing w:after="0"/>
      </w:pPr>
      <w:r>
        <w:t xml:space="preserve">ACTION 2.3: </w:t>
      </w:r>
    </w:p>
    <w:p w14:paraId="4844FF6B" w14:textId="4BB762A0" w:rsidR="00D75759" w:rsidRPr="00D75759" w:rsidRDefault="00D75759" w:rsidP="001C06CB">
      <w:pPr>
        <w:pStyle w:val="Heading3"/>
        <w:keepNext/>
        <w:keepLines/>
        <w:spacing w:before="120"/>
        <w:rPr>
          <w:bCs/>
        </w:rPr>
      </w:pPr>
      <w:r w:rsidRPr="00007A1F">
        <w:rPr>
          <w:bCs/>
        </w:rPr>
        <w:t>Address barriers and establish incentives to improve engagement and the adoption of plant biosecurity practices</w:t>
      </w:r>
    </w:p>
    <w:tbl>
      <w:tblPr>
        <w:tblStyle w:val="TableGrid"/>
        <w:tblW w:w="9634" w:type="dxa"/>
        <w:tblLayout w:type="fixed"/>
        <w:tblLook w:val="04A0" w:firstRow="1" w:lastRow="0" w:firstColumn="1" w:lastColumn="0" w:noHBand="0" w:noVBand="1"/>
      </w:tblPr>
      <w:tblGrid>
        <w:gridCol w:w="5949"/>
        <w:gridCol w:w="3685"/>
      </w:tblGrid>
      <w:tr w:rsidR="00D75759" w:rsidRPr="00187839" w14:paraId="4A146B7B" w14:textId="77777777" w:rsidTr="003E6969">
        <w:trPr>
          <w:tblHeader/>
        </w:trPr>
        <w:tc>
          <w:tcPr>
            <w:tcW w:w="5949" w:type="dxa"/>
            <w:shd w:val="clear" w:color="auto" w:fill="435464" w:themeFill="text2"/>
          </w:tcPr>
          <w:p w14:paraId="1A0774C7" w14:textId="77777777" w:rsidR="00D75759" w:rsidRPr="005850A9" w:rsidRDefault="00D75759" w:rsidP="001C06CB">
            <w:pPr>
              <w:keepNext/>
              <w:keepLines/>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2B17C605" w14:textId="77777777" w:rsidR="00D75759" w:rsidRPr="005850A9" w:rsidRDefault="00D75759" w:rsidP="001C06CB">
            <w:pPr>
              <w:keepNext/>
              <w:keepLines/>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29F155A5" w14:textId="77777777" w:rsidTr="003E6969">
        <w:trPr>
          <w:trHeight w:val="70"/>
        </w:trPr>
        <w:tc>
          <w:tcPr>
            <w:tcW w:w="5949" w:type="dxa"/>
            <w:shd w:val="clear" w:color="auto" w:fill="auto"/>
          </w:tcPr>
          <w:p w14:paraId="0C6C3A55" w14:textId="75BEC2B7" w:rsidR="00D75759" w:rsidRPr="009D14E4" w:rsidRDefault="00483281" w:rsidP="001C06CB">
            <w:pPr>
              <w:keepNext/>
              <w:keepLines/>
              <w:spacing w:after="120"/>
              <w:textAlignment w:val="baseline"/>
              <w:rPr>
                <w:rFonts w:cstheme="minorHAnsi"/>
                <w:color w:val="000000"/>
                <w:highlight w:val="yellow"/>
              </w:rPr>
            </w:pPr>
            <w:r w:rsidRPr="00483281">
              <w:rPr>
                <w:rFonts w:cstheme="minorHAnsi"/>
                <w:color w:val="000000"/>
              </w:rPr>
              <w:t>Develop a tool to intervene and understand the motivations, barriers and drivers of people who purchase seeds online.</w:t>
            </w:r>
          </w:p>
        </w:tc>
        <w:tc>
          <w:tcPr>
            <w:tcW w:w="3685" w:type="dxa"/>
            <w:shd w:val="clear" w:color="auto" w:fill="auto"/>
          </w:tcPr>
          <w:p w14:paraId="2F0690E4" w14:textId="33084DDA" w:rsidR="00D75759" w:rsidRPr="00500E6F" w:rsidRDefault="00483281" w:rsidP="001C06CB">
            <w:pPr>
              <w:keepNext/>
              <w:keepLines/>
              <w:spacing w:after="120"/>
              <w:textAlignment w:val="baseline"/>
              <w:rPr>
                <w:rFonts w:cstheme="minorHAnsi"/>
                <w:color w:val="000000"/>
              </w:rPr>
            </w:pPr>
            <w:r w:rsidRPr="00AD1DFE">
              <w:rPr>
                <w:rFonts w:cstheme="minorHAnsi"/>
                <w:color w:val="000000"/>
              </w:rPr>
              <w:t>Australian Government</w:t>
            </w:r>
          </w:p>
        </w:tc>
      </w:tr>
    </w:tbl>
    <w:p w14:paraId="5A13FEF4" w14:textId="125B5A84" w:rsidR="00D75759" w:rsidRDefault="00D75759" w:rsidP="00D75759">
      <w:pPr>
        <w:pStyle w:val="Heading3"/>
        <w:spacing w:after="0"/>
      </w:pPr>
      <w:r>
        <w:t xml:space="preserve">ACTION 2.4: </w:t>
      </w:r>
    </w:p>
    <w:p w14:paraId="4C28AC6F" w14:textId="2936B932" w:rsidR="00D75759" w:rsidRPr="00D75759" w:rsidRDefault="00D75759" w:rsidP="00D75759">
      <w:pPr>
        <w:pStyle w:val="Heading3"/>
        <w:spacing w:before="120"/>
        <w:rPr>
          <w:bCs/>
        </w:rPr>
      </w:pPr>
      <w:r w:rsidRPr="00007A1F">
        <w:rPr>
          <w:bCs/>
        </w:rPr>
        <w:t>Develop and deliver training and simulation exercises to test preparedness to biosecurity incidents</w:t>
      </w:r>
    </w:p>
    <w:tbl>
      <w:tblPr>
        <w:tblStyle w:val="TableGrid"/>
        <w:tblW w:w="9634" w:type="dxa"/>
        <w:tblLayout w:type="fixed"/>
        <w:tblLook w:val="04A0" w:firstRow="1" w:lastRow="0" w:firstColumn="1" w:lastColumn="0" w:noHBand="0" w:noVBand="1"/>
      </w:tblPr>
      <w:tblGrid>
        <w:gridCol w:w="5949"/>
        <w:gridCol w:w="3685"/>
      </w:tblGrid>
      <w:tr w:rsidR="00D75759" w:rsidRPr="00187839" w14:paraId="2420DB0E" w14:textId="77777777" w:rsidTr="003E6969">
        <w:trPr>
          <w:tblHeader/>
        </w:trPr>
        <w:tc>
          <w:tcPr>
            <w:tcW w:w="5949" w:type="dxa"/>
            <w:shd w:val="clear" w:color="auto" w:fill="435464" w:themeFill="text2"/>
          </w:tcPr>
          <w:p w14:paraId="4F6BF757"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7BFC9659"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080259" w:rsidRPr="00187839" w14:paraId="45437FB3" w14:textId="77777777" w:rsidTr="003E6969">
        <w:trPr>
          <w:trHeight w:val="70"/>
        </w:trPr>
        <w:tc>
          <w:tcPr>
            <w:tcW w:w="5949" w:type="dxa"/>
            <w:shd w:val="clear" w:color="auto" w:fill="auto"/>
          </w:tcPr>
          <w:p w14:paraId="1B807258" w14:textId="3970E277" w:rsidR="00080259" w:rsidRPr="00080259" w:rsidRDefault="00080259" w:rsidP="00080259">
            <w:pPr>
              <w:keepNext/>
              <w:keepLines/>
              <w:spacing w:after="120"/>
              <w:textAlignment w:val="baseline"/>
              <w:rPr>
                <w:rFonts w:cstheme="minorHAnsi"/>
                <w:color w:val="000000"/>
              </w:rPr>
            </w:pPr>
            <w:r w:rsidRPr="00080259">
              <w:rPr>
                <w:rFonts w:cstheme="minorHAnsi"/>
                <w:color w:val="000000"/>
              </w:rPr>
              <w:t xml:space="preserve">Develop eLearning content to improve biosecurity awareness and help support effective responses to plant biosecurity incidents. </w:t>
            </w:r>
          </w:p>
        </w:tc>
        <w:tc>
          <w:tcPr>
            <w:tcW w:w="3685" w:type="dxa"/>
            <w:shd w:val="clear" w:color="auto" w:fill="auto"/>
          </w:tcPr>
          <w:p w14:paraId="29AF4DAC" w14:textId="225FEBFF" w:rsidR="00080259" w:rsidRPr="00500E6F" w:rsidRDefault="00080259" w:rsidP="00080259">
            <w:pPr>
              <w:keepNext/>
              <w:keepLines/>
              <w:spacing w:after="120"/>
              <w:textAlignment w:val="baseline"/>
              <w:rPr>
                <w:rFonts w:cstheme="minorHAnsi"/>
                <w:color w:val="000000"/>
              </w:rPr>
            </w:pPr>
            <w:r w:rsidRPr="00080259">
              <w:rPr>
                <w:rFonts w:cstheme="minorHAnsi"/>
                <w:color w:val="000000"/>
              </w:rPr>
              <w:t>Plant Health Australia</w:t>
            </w:r>
          </w:p>
        </w:tc>
      </w:tr>
      <w:tr w:rsidR="00080259" w:rsidRPr="00187839" w14:paraId="5BBDECE0" w14:textId="77777777" w:rsidTr="003E6969">
        <w:trPr>
          <w:trHeight w:val="70"/>
        </w:trPr>
        <w:tc>
          <w:tcPr>
            <w:tcW w:w="5949" w:type="dxa"/>
            <w:shd w:val="clear" w:color="auto" w:fill="auto"/>
          </w:tcPr>
          <w:p w14:paraId="4986C30E" w14:textId="3AACB883" w:rsidR="00080259" w:rsidRPr="008759EB" w:rsidRDefault="00080259" w:rsidP="00080259">
            <w:pPr>
              <w:keepNext/>
              <w:keepLines/>
              <w:spacing w:after="120"/>
              <w:textAlignment w:val="baseline"/>
              <w:rPr>
                <w:rFonts w:cstheme="minorHAnsi"/>
                <w:color w:val="000000"/>
              </w:rPr>
            </w:pPr>
            <w:r w:rsidRPr="00080259">
              <w:rPr>
                <w:rFonts w:cstheme="minorHAnsi"/>
                <w:color w:val="000000"/>
              </w:rPr>
              <w:t>Deliver industry liaison training workshops in collaboration with state and territory governments.</w:t>
            </w:r>
          </w:p>
        </w:tc>
        <w:tc>
          <w:tcPr>
            <w:tcW w:w="3685" w:type="dxa"/>
            <w:shd w:val="clear" w:color="auto" w:fill="auto"/>
          </w:tcPr>
          <w:p w14:paraId="51F5BF6F" w14:textId="54ED564D" w:rsidR="00080259" w:rsidRPr="00E23FA5" w:rsidRDefault="00080259" w:rsidP="00080259">
            <w:pPr>
              <w:keepNext/>
              <w:keepLines/>
              <w:spacing w:after="120"/>
              <w:textAlignment w:val="baseline"/>
              <w:rPr>
                <w:rFonts w:cstheme="minorHAnsi"/>
                <w:color w:val="000000"/>
              </w:rPr>
            </w:pPr>
            <w:r w:rsidRPr="00080259">
              <w:rPr>
                <w:rFonts w:cstheme="minorHAnsi"/>
                <w:color w:val="000000"/>
              </w:rPr>
              <w:t>Plant Health Australia</w:t>
            </w:r>
          </w:p>
        </w:tc>
      </w:tr>
      <w:tr w:rsidR="00080259" w:rsidRPr="00187839" w14:paraId="437CBA82" w14:textId="77777777" w:rsidTr="00AB1F9E">
        <w:trPr>
          <w:trHeight w:val="70"/>
        </w:trPr>
        <w:tc>
          <w:tcPr>
            <w:tcW w:w="5949" w:type="dxa"/>
            <w:shd w:val="clear" w:color="auto" w:fill="auto"/>
          </w:tcPr>
          <w:p w14:paraId="3174EA78" w14:textId="0F2F45CC" w:rsidR="00080259" w:rsidRPr="008759EB" w:rsidRDefault="00080259" w:rsidP="00080259">
            <w:pPr>
              <w:keepNext/>
              <w:keepLines/>
              <w:spacing w:after="120"/>
              <w:textAlignment w:val="baseline"/>
              <w:rPr>
                <w:rFonts w:cstheme="minorHAnsi"/>
                <w:color w:val="000000"/>
              </w:rPr>
            </w:pPr>
            <w:r w:rsidRPr="00080259">
              <w:rPr>
                <w:rFonts w:cstheme="minorHAnsi"/>
                <w:color w:val="000000"/>
              </w:rPr>
              <w:t xml:space="preserve">Deliver an Oriental Fruit Fly simulation exercise. </w:t>
            </w:r>
          </w:p>
        </w:tc>
        <w:tc>
          <w:tcPr>
            <w:tcW w:w="3685" w:type="dxa"/>
            <w:shd w:val="clear" w:color="auto" w:fill="auto"/>
          </w:tcPr>
          <w:p w14:paraId="6D53D0C3" w14:textId="30149872" w:rsidR="00080259" w:rsidRPr="00E23FA5" w:rsidRDefault="00080259" w:rsidP="00080259">
            <w:pPr>
              <w:keepNext/>
              <w:keepLines/>
              <w:spacing w:after="120"/>
              <w:textAlignment w:val="baseline"/>
              <w:rPr>
                <w:rFonts w:cstheme="minorHAnsi"/>
                <w:color w:val="000000"/>
              </w:rPr>
            </w:pPr>
            <w:r w:rsidRPr="00080259">
              <w:rPr>
                <w:rFonts w:cstheme="minorHAnsi"/>
                <w:color w:val="000000"/>
              </w:rPr>
              <w:t>Plant Health Australia</w:t>
            </w:r>
          </w:p>
        </w:tc>
      </w:tr>
      <w:tr w:rsidR="00080259" w:rsidRPr="00187839" w14:paraId="4B30635E" w14:textId="77777777" w:rsidTr="00AB1F9E">
        <w:trPr>
          <w:trHeight w:val="70"/>
        </w:trPr>
        <w:tc>
          <w:tcPr>
            <w:tcW w:w="5949" w:type="dxa"/>
            <w:shd w:val="clear" w:color="auto" w:fill="auto"/>
          </w:tcPr>
          <w:p w14:paraId="230BD5D6" w14:textId="40528828" w:rsidR="00080259" w:rsidRPr="008759EB" w:rsidRDefault="00080259" w:rsidP="00080259">
            <w:pPr>
              <w:keepNext/>
              <w:keepLines/>
              <w:spacing w:after="120"/>
              <w:textAlignment w:val="baseline"/>
              <w:rPr>
                <w:rFonts w:cstheme="minorHAnsi"/>
                <w:color w:val="000000"/>
              </w:rPr>
            </w:pPr>
            <w:r w:rsidRPr="00080259">
              <w:rPr>
                <w:rFonts w:cstheme="minorHAnsi"/>
                <w:color w:val="000000"/>
              </w:rPr>
              <w:t>Develop a draft resource package/toolkit to support signatories to the E</w:t>
            </w:r>
            <w:r w:rsidR="00965068">
              <w:rPr>
                <w:rFonts w:cstheme="minorHAnsi"/>
                <w:color w:val="000000"/>
              </w:rPr>
              <w:t>mergency Plant Pest Response Deed</w:t>
            </w:r>
            <w:r w:rsidRPr="00080259">
              <w:rPr>
                <w:rFonts w:cstheme="minorHAnsi"/>
                <w:color w:val="000000"/>
              </w:rPr>
              <w:t xml:space="preserve"> to extend training on national arrangements to growers and local industry groups.</w:t>
            </w:r>
          </w:p>
        </w:tc>
        <w:tc>
          <w:tcPr>
            <w:tcW w:w="3685" w:type="dxa"/>
            <w:shd w:val="clear" w:color="auto" w:fill="auto"/>
          </w:tcPr>
          <w:p w14:paraId="18172698" w14:textId="21292A67" w:rsidR="00080259" w:rsidRPr="00E23FA5" w:rsidRDefault="00080259" w:rsidP="00080259">
            <w:pPr>
              <w:keepNext/>
              <w:keepLines/>
              <w:spacing w:after="120"/>
              <w:textAlignment w:val="baseline"/>
              <w:rPr>
                <w:rFonts w:cstheme="minorHAnsi"/>
                <w:color w:val="000000"/>
              </w:rPr>
            </w:pPr>
            <w:r w:rsidRPr="00080259">
              <w:rPr>
                <w:rFonts w:cstheme="minorHAnsi"/>
                <w:color w:val="000000"/>
              </w:rPr>
              <w:t>Plant Health Australia</w:t>
            </w:r>
          </w:p>
        </w:tc>
      </w:tr>
      <w:tr w:rsidR="00080259" w:rsidRPr="00187839" w14:paraId="13B56E34" w14:textId="77777777" w:rsidTr="003E6969">
        <w:trPr>
          <w:trHeight w:val="70"/>
        </w:trPr>
        <w:tc>
          <w:tcPr>
            <w:tcW w:w="5949" w:type="dxa"/>
            <w:shd w:val="clear" w:color="auto" w:fill="auto"/>
          </w:tcPr>
          <w:p w14:paraId="1E6FBBC1" w14:textId="3197FC24" w:rsidR="00080259" w:rsidRPr="008759EB" w:rsidRDefault="00080259" w:rsidP="00080259">
            <w:pPr>
              <w:keepNext/>
              <w:keepLines/>
              <w:spacing w:after="120"/>
              <w:textAlignment w:val="baseline"/>
              <w:rPr>
                <w:rFonts w:cstheme="minorHAnsi"/>
                <w:color w:val="000000"/>
              </w:rPr>
            </w:pPr>
            <w:r w:rsidRPr="00080259">
              <w:rPr>
                <w:rFonts w:cstheme="minorHAnsi"/>
                <w:color w:val="000000"/>
              </w:rPr>
              <w:t xml:space="preserve">Develop and deliver a biosecurity response training package suitable for Torres Strait Islanders and Northern Peninsula Area residents who may need to deliver a rapid response in the region. </w:t>
            </w:r>
          </w:p>
        </w:tc>
        <w:tc>
          <w:tcPr>
            <w:tcW w:w="3685" w:type="dxa"/>
            <w:shd w:val="clear" w:color="auto" w:fill="auto"/>
          </w:tcPr>
          <w:p w14:paraId="3F82B062" w14:textId="434C74DB" w:rsidR="00080259" w:rsidRPr="00E23FA5" w:rsidRDefault="00080259" w:rsidP="00080259">
            <w:pPr>
              <w:keepNext/>
              <w:keepLines/>
              <w:spacing w:after="120"/>
              <w:textAlignment w:val="baseline"/>
              <w:rPr>
                <w:rFonts w:cstheme="minorHAnsi"/>
                <w:color w:val="000000"/>
              </w:rPr>
            </w:pPr>
            <w:r w:rsidRPr="00080259">
              <w:rPr>
                <w:rFonts w:cstheme="minorHAnsi"/>
                <w:color w:val="000000"/>
              </w:rPr>
              <w:t>Queensland Government</w:t>
            </w:r>
          </w:p>
        </w:tc>
      </w:tr>
    </w:tbl>
    <w:p w14:paraId="1060511A" w14:textId="4D048B9D" w:rsidR="00D75759" w:rsidRDefault="00D75759" w:rsidP="00D75759"/>
    <w:p w14:paraId="426CE75E" w14:textId="77777777" w:rsidR="00D75759" w:rsidRDefault="00D75759">
      <w:pPr>
        <w:widowControl/>
        <w:autoSpaceDE/>
        <w:autoSpaceDN/>
        <w:spacing w:after="160" w:line="259" w:lineRule="auto"/>
      </w:pPr>
      <w:r>
        <w:br w:type="page"/>
      </w:r>
    </w:p>
    <w:p w14:paraId="5945B857" w14:textId="30073733" w:rsidR="00B06D3C" w:rsidRDefault="0041460F">
      <w:pPr>
        <w:widowControl/>
        <w:autoSpaceDE/>
        <w:autoSpaceDN/>
        <w:spacing w:after="160" w:line="259" w:lineRule="auto"/>
        <w:rPr>
          <w:b/>
          <w:color w:val="435464"/>
          <w:sz w:val="36"/>
          <w:szCs w:val="36"/>
        </w:rPr>
      </w:pPr>
      <w:r>
        <w:rPr>
          <w:noProof/>
        </w:rPr>
        <w:lastRenderedPageBreak/>
        <w:drawing>
          <wp:anchor distT="0" distB="0" distL="114300" distR="114300" simplePos="0" relativeHeight="251666432" behindDoc="0" locked="0" layoutInCell="1" allowOverlap="1" wp14:anchorId="76B91619" wp14:editId="3D3BA437">
            <wp:simplePos x="0" y="0"/>
            <wp:positionH relativeFrom="page">
              <wp:posOffset>9525</wp:posOffset>
            </wp:positionH>
            <wp:positionV relativeFrom="paragraph">
              <wp:posOffset>-729615</wp:posOffset>
            </wp:positionV>
            <wp:extent cx="7556262" cy="1068705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7082" cy="1068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3C">
        <w:br w:type="page"/>
      </w:r>
    </w:p>
    <w:p w14:paraId="3FD02126" w14:textId="535CF3F1" w:rsidR="00D75759" w:rsidRPr="000F6803" w:rsidRDefault="00D75759" w:rsidP="00D75759">
      <w:pPr>
        <w:pStyle w:val="Heading2"/>
      </w:pPr>
      <w:r>
        <w:lastRenderedPageBreak/>
        <w:t>Expected outcome: Improved participation in preparedness activities through a greater awareness of plant biosecurity risks.</w:t>
      </w:r>
    </w:p>
    <w:p w14:paraId="00A3EF42" w14:textId="3BDF42CB" w:rsidR="00D75759" w:rsidRDefault="00D75759" w:rsidP="00D75759">
      <w:pPr>
        <w:pStyle w:val="Heading3"/>
        <w:spacing w:after="0"/>
      </w:pPr>
      <w:r>
        <w:t xml:space="preserve">ACTION 3.1: </w:t>
      </w:r>
    </w:p>
    <w:p w14:paraId="2C1E5579" w14:textId="2A2DB3B9" w:rsidR="00D75759" w:rsidRPr="001C6F06" w:rsidRDefault="00D75759" w:rsidP="00D75759">
      <w:pPr>
        <w:pStyle w:val="Heading3"/>
        <w:spacing w:before="120"/>
      </w:pPr>
      <w:r>
        <w:rPr>
          <w:bCs/>
        </w:rPr>
        <w:t xml:space="preserve">Develop </w:t>
      </w:r>
      <w:r w:rsidRPr="008B5B30">
        <w:rPr>
          <w:bCs/>
        </w:rPr>
        <w:t>material to promote awareness of obligations and responsibilities of stakeholders across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D75759" w:rsidRPr="00187839" w14:paraId="09CD733E" w14:textId="77777777" w:rsidTr="003E6969">
        <w:trPr>
          <w:tblHeader/>
        </w:trPr>
        <w:tc>
          <w:tcPr>
            <w:tcW w:w="5949" w:type="dxa"/>
            <w:shd w:val="clear" w:color="auto" w:fill="435464" w:themeFill="text2"/>
          </w:tcPr>
          <w:p w14:paraId="22C1DA07"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01D60012"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0B2876" w:rsidRPr="00187839" w14:paraId="721F6F48" w14:textId="77777777" w:rsidTr="003E6969">
        <w:trPr>
          <w:trHeight w:val="70"/>
        </w:trPr>
        <w:tc>
          <w:tcPr>
            <w:tcW w:w="5949" w:type="dxa"/>
            <w:shd w:val="clear" w:color="auto" w:fill="auto"/>
          </w:tcPr>
          <w:p w14:paraId="2A1D3BC6" w14:textId="65511F6D" w:rsidR="000B2876" w:rsidRPr="008759EB" w:rsidRDefault="000B2876" w:rsidP="000B2876">
            <w:pPr>
              <w:spacing w:after="120"/>
              <w:textAlignment w:val="baseline"/>
              <w:rPr>
                <w:rFonts w:cstheme="minorHAnsi"/>
                <w:color w:val="000000"/>
              </w:rPr>
            </w:pPr>
            <w:r w:rsidRPr="001B6B1E">
              <w:rPr>
                <w:rFonts w:cstheme="minorHAnsi"/>
                <w:color w:val="000000"/>
              </w:rPr>
              <w:t xml:space="preserve">Commence work with plant industries to develop a communication plan for the promotion and extension of biosecurity awareness to industry. </w:t>
            </w:r>
          </w:p>
        </w:tc>
        <w:tc>
          <w:tcPr>
            <w:tcW w:w="3685" w:type="dxa"/>
            <w:shd w:val="clear" w:color="auto" w:fill="auto"/>
          </w:tcPr>
          <w:p w14:paraId="5A9C426B" w14:textId="77777777" w:rsidR="001B6B1E" w:rsidRPr="001B6B1E" w:rsidRDefault="001B6B1E" w:rsidP="001B6B1E">
            <w:pPr>
              <w:widowControl/>
              <w:autoSpaceDE/>
              <w:autoSpaceDN/>
              <w:spacing w:after="0"/>
              <w:rPr>
                <w:rFonts w:cstheme="minorHAnsi"/>
                <w:color w:val="000000"/>
              </w:rPr>
            </w:pPr>
            <w:r w:rsidRPr="001B6B1E">
              <w:rPr>
                <w:rFonts w:cstheme="minorHAnsi"/>
                <w:color w:val="000000"/>
              </w:rPr>
              <w:t>Plant Health Australia</w:t>
            </w:r>
          </w:p>
          <w:p w14:paraId="3E8AE928" w14:textId="03354EA5" w:rsidR="000B2876" w:rsidRPr="00E23FA5" w:rsidRDefault="000B2876" w:rsidP="000B2876">
            <w:pPr>
              <w:spacing w:after="120"/>
              <w:textAlignment w:val="baseline"/>
              <w:rPr>
                <w:rFonts w:cstheme="minorHAnsi"/>
                <w:color w:val="000000"/>
              </w:rPr>
            </w:pPr>
          </w:p>
        </w:tc>
      </w:tr>
      <w:tr w:rsidR="000B2876" w:rsidRPr="00187839" w14:paraId="2B3E904A" w14:textId="77777777" w:rsidTr="00AB1F9E">
        <w:trPr>
          <w:trHeight w:val="70"/>
        </w:trPr>
        <w:tc>
          <w:tcPr>
            <w:tcW w:w="5949" w:type="dxa"/>
            <w:shd w:val="clear" w:color="auto" w:fill="auto"/>
          </w:tcPr>
          <w:p w14:paraId="220562CA" w14:textId="742F9187" w:rsidR="000B2876" w:rsidRPr="008759EB" w:rsidRDefault="000B2876" w:rsidP="000B2876">
            <w:pPr>
              <w:spacing w:after="120"/>
              <w:textAlignment w:val="baseline"/>
              <w:rPr>
                <w:rFonts w:cstheme="minorHAnsi"/>
                <w:color w:val="000000"/>
              </w:rPr>
            </w:pPr>
            <w:r w:rsidRPr="001B6B1E">
              <w:rPr>
                <w:rFonts w:cstheme="minorHAnsi"/>
                <w:color w:val="000000"/>
              </w:rPr>
              <w:t>Deliver an education and awareness campaign around the General Biosecurity Duty.</w:t>
            </w:r>
          </w:p>
        </w:tc>
        <w:tc>
          <w:tcPr>
            <w:tcW w:w="3685" w:type="dxa"/>
            <w:shd w:val="clear" w:color="auto" w:fill="auto"/>
          </w:tcPr>
          <w:p w14:paraId="43ABA750" w14:textId="66C18ADF" w:rsidR="000B2876" w:rsidRPr="00E23FA5" w:rsidRDefault="001B6B1E" w:rsidP="000B2876">
            <w:pPr>
              <w:spacing w:after="120"/>
              <w:textAlignment w:val="baseline"/>
              <w:rPr>
                <w:rFonts w:cstheme="minorHAnsi"/>
                <w:color w:val="000000"/>
              </w:rPr>
            </w:pPr>
            <w:r>
              <w:rPr>
                <w:rFonts w:cstheme="minorHAnsi"/>
                <w:color w:val="000000"/>
              </w:rPr>
              <w:t>Various</w:t>
            </w:r>
          </w:p>
        </w:tc>
      </w:tr>
    </w:tbl>
    <w:p w14:paraId="3AFD0F7F" w14:textId="7BFE3990" w:rsidR="00D75759" w:rsidRDefault="00D75759" w:rsidP="00D75759">
      <w:pPr>
        <w:pStyle w:val="Heading3"/>
        <w:spacing w:after="0"/>
      </w:pPr>
      <w:r>
        <w:t xml:space="preserve">ACTION 3.2: </w:t>
      </w:r>
    </w:p>
    <w:p w14:paraId="19485C2C" w14:textId="58047EF5" w:rsidR="00D75759" w:rsidRPr="00D75759" w:rsidRDefault="00D75759" w:rsidP="00D75759">
      <w:pPr>
        <w:pStyle w:val="Heading3"/>
        <w:spacing w:before="120"/>
        <w:rPr>
          <w:bCs/>
        </w:rPr>
      </w:pPr>
      <w:r w:rsidRPr="008B5B30">
        <w:rPr>
          <w:bCs/>
        </w:rPr>
        <w:t>Implement national education campaigns to increase awareness of plant biosecurity risks, management actions and the principle of shared responsibility</w:t>
      </w:r>
    </w:p>
    <w:tbl>
      <w:tblPr>
        <w:tblStyle w:val="TableGrid"/>
        <w:tblW w:w="9634" w:type="dxa"/>
        <w:tblLayout w:type="fixed"/>
        <w:tblLook w:val="04A0" w:firstRow="1" w:lastRow="0" w:firstColumn="1" w:lastColumn="0" w:noHBand="0" w:noVBand="1"/>
      </w:tblPr>
      <w:tblGrid>
        <w:gridCol w:w="5949"/>
        <w:gridCol w:w="3685"/>
      </w:tblGrid>
      <w:tr w:rsidR="00D75759" w:rsidRPr="00187839" w14:paraId="55A647F3" w14:textId="77777777" w:rsidTr="00C51D51">
        <w:trPr>
          <w:cantSplit/>
          <w:tblHeader/>
        </w:trPr>
        <w:tc>
          <w:tcPr>
            <w:tcW w:w="5949" w:type="dxa"/>
            <w:shd w:val="clear" w:color="auto" w:fill="435464" w:themeFill="text2"/>
          </w:tcPr>
          <w:p w14:paraId="0804C015"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39498CAB"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802BBF" w:rsidRPr="00187839" w14:paraId="55BE0E6E" w14:textId="77777777" w:rsidTr="00C51D51">
        <w:trPr>
          <w:cantSplit/>
          <w:trHeight w:val="70"/>
        </w:trPr>
        <w:tc>
          <w:tcPr>
            <w:tcW w:w="5949" w:type="dxa"/>
            <w:shd w:val="clear" w:color="auto" w:fill="auto"/>
          </w:tcPr>
          <w:p w14:paraId="4A1C664D" w14:textId="25CC1BB1" w:rsidR="00802BBF" w:rsidRPr="005D282D" w:rsidRDefault="00254731" w:rsidP="005D282D">
            <w:pPr>
              <w:spacing w:after="120"/>
              <w:textAlignment w:val="baseline"/>
              <w:rPr>
                <w:rFonts w:cstheme="minorHAnsi"/>
                <w:color w:val="000000"/>
              </w:rPr>
            </w:pPr>
            <w:r w:rsidRPr="00254731">
              <w:rPr>
                <w:rFonts w:cstheme="minorHAnsi"/>
                <w:color w:val="000000"/>
              </w:rPr>
              <w:t>Develop educational resources for growers about Panama TR4 focusing on surveillance, diagnostics and what to do if TR4 is detected on a farm.</w:t>
            </w:r>
          </w:p>
        </w:tc>
        <w:tc>
          <w:tcPr>
            <w:tcW w:w="3685" w:type="dxa"/>
            <w:shd w:val="clear" w:color="auto" w:fill="auto"/>
          </w:tcPr>
          <w:p w14:paraId="3E8D81EC" w14:textId="479BFF8D" w:rsidR="00802BBF" w:rsidRPr="005D282D" w:rsidRDefault="00254731" w:rsidP="005D282D">
            <w:pPr>
              <w:spacing w:after="120"/>
              <w:textAlignment w:val="baseline"/>
              <w:rPr>
                <w:rFonts w:cstheme="minorHAnsi"/>
                <w:color w:val="000000"/>
              </w:rPr>
            </w:pPr>
            <w:r w:rsidRPr="00254731">
              <w:rPr>
                <w:rFonts w:cstheme="minorHAnsi"/>
                <w:color w:val="000000"/>
              </w:rPr>
              <w:t>Australian Banana Growers</w:t>
            </w:r>
          </w:p>
        </w:tc>
      </w:tr>
      <w:tr w:rsidR="005D282D" w:rsidRPr="00187839" w14:paraId="6E98837C" w14:textId="77777777" w:rsidTr="00C51D51">
        <w:trPr>
          <w:cantSplit/>
          <w:trHeight w:val="70"/>
        </w:trPr>
        <w:tc>
          <w:tcPr>
            <w:tcW w:w="5949" w:type="dxa"/>
            <w:shd w:val="clear" w:color="auto" w:fill="auto"/>
          </w:tcPr>
          <w:p w14:paraId="67230839" w14:textId="5D5B6B87" w:rsidR="005D282D" w:rsidRPr="005D282D" w:rsidRDefault="005D282D" w:rsidP="005D282D">
            <w:pPr>
              <w:spacing w:after="120"/>
              <w:textAlignment w:val="baseline"/>
              <w:rPr>
                <w:rFonts w:cstheme="minorHAnsi"/>
                <w:color w:val="000000"/>
              </w:rPr>
            </w:pPr>
            <w:r w:rsidRPr="005D282D">
              <w:rPr>
                <w:rFonts w:cstheme="minorHAnsi"/>
                <w:color w:val="000000"/>
              </w:rPr>
              <w:t xml:space="preserve">Deliver targeted biosecurity education campaigns, in multiple languages where relevant, including with a focus on online shoppers. </w:t>
            </w:r>
          </w:p>
        </w:tc>
        <w:tc>
          <w:tcPr>
            <w:tcW w:w="3685" w:type="dxa"/>
            <w:shd w:val="clear" w:color="auto" w:fill="auto"/>
          </w:tcPr>
          <w:p w14:paraId="45FF4F78" w14:textId="0C68AABA" w:rsidR="005D282D" w:rsidRPr="00500E6F" w:rsidRDefault="005D282D" w:rsidP="005D282D">
            <w:pPr>
              <w:spacing w:after="120"/>
              <w:textAlignment w:val="baseline"/>
              <w:rPr>
                <w:rFonts w:cstheme="minorHAnsi"/>
                <w:color w:val="000000"/>
              </w:rPr>
            </w:pPr>
            <w:r w:rsidRPr="005D282D">
              <w:rPr>
                <w:rFonts w:cstheme="minorHAnsi"/>
                <w:color w:val="000000"/>
              </w:rPr>
              <w:t>Australian Government</w:t>
            </w:r>
          </w:p>
        </w:tc>
      </w:tr>
      <w:tr w:rsidR="005D282D" w:rsidRPr="00187839" w14:paraId="778EF075" w14:textId="77777777" w:rsidTr="00C51D51">
        <w:trPr>
          <w:cantSplit/>
          <w:trHeight w:val="70"/>
        </w:trPr>
        <w:tc>
          <w:tcPr>
            <w:tcW w:w="5949" w:type="dxa"/>
            <w:shd w:val="clear" w:color="auto" w:fill="auto"/>
          </w:tcPr>
          <w:p w14:paraId="6BF92487" w14:textId="1738FE73" w:rsidR="005D282D" w:rsidRPr="008759EB" w:rsidRDefault="005D282D" w:rsidP="005D282D">
            <w:pPr>
              <w:spacing w:after="120"/>
              <w:textAlignment w:val="baseline"/>
              <w:rPr>
                <w:rFonts w:cstheme="minorHAnsi"/>
                <w:color w:val="000000"/>
              </w:rPr>
            </w:pPr>
            <w:r w:rsidRPr="005D282D">
              <w:rPr>
                <w:rFonts w:cstheme="minorHAnsi"/>
                <w:color w:val="000000"/>
              </w:rPr>
              <w:t>Complete delivery of a biosecurity extension project for the melon industry to grow capacity and understanding about on farm biosecurity practices.</w:t>
            </w:r>
          </w:p>
        </w:tc>
        <w:tc>
          <w:tcPr>
            <w:tcW w:w="3685" w:type="dxa"/>
            <w:shd w:val="clear" w:color="auto" w:fill="auto"/>
          </w:tcPr>
          <w:p w14:paraId="4FFB523E" w14:textId="266A48D6" w:rsidR="005D282D" w:rsidRPr="00E23FA5" w:rsidRDefault="005D282D" w:rsidP="005D282D">
            <w:pPr>
              <w:spacing w:after="120"/>
              <w:textAlignment w:val="baseline"/>
              <w:rPr>
                <w:rFonts w:cstheme="minorHAnsi"/>
                <w:color w:val="000000"/>
              </w:rPr>
            </w:pPr>
            <w:r w:rsidRPr="005D282D">
              <w:rPr>
                <w:rFonts w:cstheme="minorHAnsi"/>
                <w:color w:val="000000"/>
              </w:rPr>
              <w:t>Australian Melon Association</w:t>
            </w:r>
          </w:p>
        </w:tc>
      </w:tr>
      <w:tr w:rsidR="005D282D" w:rsidRPr="00187839" w14:paraId="4479E480" w14:textId="77777777" w:rsidTr="00C51D51">
        <w:trPr>
          <w:cantSplit/>
          <w:trHeight w:val="70"/>
        </w:trPr>
        <w:tc>
          <w:tcPr>
            <w:tcW w:w="5949" w:type="dxa"/>
            <w:shd w:val="clear" w:color="auto" w:fill="auto"/>
          </w:tcPr>
          <w:p w14:paraId="569EE77A" w14:textId="0086448B" w:rsidR="005D282D" w:rsidRPr="008759EB" w:rsidRDefault="005D282D" w:rsidP="005D282D">
            <w:pPr>
              <w:spacing w:after="120"/>
              <w:textAlignment w:val="baseline"/>
              <w:rPr>
                <w:rFonts w:cstheme="minorHAnsi"/>
                <w:color w:val="000000"/>
              </w:rPr>
            </w:pPr>
            <w:r w:rsidRPr="005D282D">
              <w:rPr>
                <w:rFonts w:cstheme="minorHAnsi"/>
                <w:color w:val="000000"/>
              </w:rPr>
              <w:t>Progress work to raise awareness of biosecurity risks and increase the adoption of farm biosecurity measures among vegetable and potato growers.</w:t>
            </w:r>
          </w:p>
        </w:tc>
        <w:tc>
          <w:tcPr>
            <w:tcW w:w="3685" w:type="dxa"/>
            <w:shd w:val="clear" w:color="auto" w:fill="auto"/>
          </w:tcPr>
          <w:p w14:paraId="2923261D" w14:textId="5678F41C" w:rsidR="005D282D" w:rsidRPr="00E23FA5" w:rsidRDefault="005D282D" w:rsidP="005D282D">
            <w:pPr>
              <w:spacing w:after="120"/>
              <w:textAlignment w:val="baseline"/>
              <w:rPr>
                <w:rFonts w:cstheme="minorHAnsi"/>
                <w:color w:val="000000"/>
              </w:rPr>
            </w:pPr>
            <w:r w:rsidRPr="005D282D">
              <w:rPr>
                <w:rFonts w:cstheme="minorHAnsi"/>
                <w:color w:val="000000"/>
              </w:rPr>
              <w:t>AUSVEG</w:t>
            </w:r>
          </w:p>
        </w:tc>
      </w:tr>
      <w:tr w:rsidR="005D282D" w:rsidRPr="00187839" w14:paraId="1BF9903C" w14:textId="77777777" w:rsidTr="00C51D51">
        <w:trPr>
          <w:cantSplit/>
          <w:trHeight w:val="70"/>
        </w:trPr>
        <w:tc>
          <w:tcPr>
            <w:tcW w:w="5949" w:type="dxa"/>
            <w:shd w:val="clear" w:color="auto" w:fill="auto"/>
          </w:tcPr>
          <w:p w14:paraId="3F0C5B0B" w14:textId="3A0035E7" w:rsidR="005D282D" w:rsidRPr="008759EB" w:rsidRDefault="005D282D" w:rsidP="005D282D">
            <w:pPr>
              <w:spacing w:after="120"/>
              <w:textAlignment w:val="baseline"/>
              <w:rPr>
                <w:rFonts w:cstheme="minorHAnsi"/>
                <w:color w:val="000000"/>
              </w:rPr>
            </w:pPr>
            <w:r w:rsidRPr="005D282D">
              <w:rPr>
                <w:rFonts w:cstheme="minorHAnsi"/>
                <w:color w:val="000000"/>
              </w:rPr>
              <w:t xml:space="preserve">Deliver an extension program to increase awareness, preparedness and recovery support to production nurseries across Australia.  </w:t>
            </w:r>
          </w:p>
        </w:tc>
        <w:tc>
          <w:tcPr>
            <w:tcW w:w="3685" w:type="dxa"/>
            <w:shd w:val="clear" w:color="auto" w:fill="auto"/>
          </w:tcPr>
          <w:p w14:paraId="580D9427" w14:textId="7939C31D" w:rsidR="005D282D" w:rsidRPr="00E23FA5" w:rsidRDefault="005D282D" w:rsidP="005D282D">
            <w:pPr>
              <w:spacing w:after="120"/>
              <w:textAlignment w:val="baseline"/>
              <w:rPr>
                <w:rFonts w:cstheme="minorHAnsi"/>
                <w:color w:val="000000"/>
              </w:rPr>
            </w:pPr>
            <w:proofErr w:type="spellStart"/>
            <w:r w:rsidRPr="005D282D">
              <w:rPr>
                <w:rFonts w:cstheme="minorHAnsi"/>
                <w:color w:val="000000"/>
              </w:rPr>
              <w:t>Greenlife</w:t>
            </w:r>
            <w:proofErr w:type="spellEnd"/>
            <w:r w:rsidRPr="005D282D">
              <w:rPr>
                <w:rFonts w:cstheme="minorHAnsi"/>
                <w:color w:val="000000"/>
              </w:rPr>
              <w:t xml:space="preserve"> Industry Australia</w:t>
            </w:r>
          </w:p>
        </w:tc>
      </w:tr>
      <w:tr w:rsidR="005D282D" w:rsidRPr="00187839" w14:paraId="6CE42B4F" w14:textId="77777777" w:rsidTr="00266DB2">
        <w:trPr>
          <w:cantSplit/>
          <w:trHeight w:val="70"/>
        </w:trPr>
        <w:tc>
          <w:tcPr>
            <w:tcW w:w="5949" w:type="dxa"/>
            <w:shd w:val="clear" w:color="auto" w:fill="auto"/>
          </w:tcPr>
          <w:p w14:paraId="34EE4E3E" w14:textId="527FCD5F" w:rsidR="005D282D" w:rsidRPr="008759EB" w:rsidRDefault="005D282D" w:rsidP="005D282D">
            <w:pPr>
              <w:spacing w:after="120"/>
              <w:textAlignment w:val="baseline"/>
              <w:rPr>
                <w:rFonts w:cstheme="minorHAnsi"/>
                <w:color w:val="000000"/>
              </w:rPr>
            </w:pPr>
            <w:r w:rsidRPr="005D282D">
              <w:rPr>
                <w:rFonts w:cstheme="minorHAnsi"/>
                <w:color w:val="000000"/>
              </w:rPr>
              <w:t>Develop a program on plant health and biosecurity for school</w:t>
            </w:r>
            <w:r w:rsidR="00934476">
              <w:rPr>
                <w:rFonts w:cstheme="minorHAnsi"/>
                <w:color w:val="000000"/>
              </w:rPr>
              <w:noBreakHyphen/>
            </w:r>
            <w:r w:rsidRPr="005D282D">
              <w:rPr>
                <w:rFonts w:cstheme="minorHAnsi"/>
                <w:color w:val="000000"/>
              </w:rPr>
              <w:t>aged children (years 5-6) in New South Wales to raise biosecurity awareness.</w:t>
            </w:r>
          </w:p>
        </w:tc>
        <w:tc>
          <w:tcPr>
            <w:tcW w:w="3685" w:type="dxa"/>
            <w:shd w:val="clear" w:color="auto" w:fill="auto"/>
          </w:tcPr>
          <w:p w14:paraId="353C7F15" w14:textId="37FF33C9" w:rsidR="005D282D" w:rsidRPr="00E23FA5" w:rsidRDefault="005D282D" w:rsidP="005D282D">
            <w:pPr>
              <w:spacing w:after="120"/>
              <w:textAlignment w:val="baseline"/>
              <w:rPr>
                <w:rFonts w:cstheme="minorHAnsi"/>
                <w:color w:val="000000"/>
              </w:rPr>
            </w:pPr>
            <w:r w:rsidRPr="005D282D">
              <w:rPr>
                <w:rFonts w:cstheme="minorHAnsi"/>
                <w:color w:val="000000"/>
              </w:rPr>
              <w:t>New South Wales Government</w:t>
            </w:r>
          </w:p>
        </w:tc>
      </w:tr>
      <w:tr w:rsidR="005D282D" w:rsidRPr="00187839" w14:paraId="3FA49FDF" w14:textId="77777777" w:rsidTr="00266DB2">
        <w:trPr>
          <w:cantSplit/>
          <w:trHeight w:val="70"/>
        </w:trPr>
        <w:tc>
          <w:tcPr>
            <w:tcW w:w="5949" w:type="dxa"/>
            <w:shd w:val="clear" w:color="auto" w:fill="auto"/>
          </w:tcPr>
          <w:p w14:paraId="085E5802" w14:textId="43CA02B3" w:rsidR="005D282D" w:rsidRPr="008759EB" w:rsidRDefault="005D282D" w:rsidP="005D282D">
            <w:pPr>
              <w:spacing w:after="120"/>
              <w:textAlignment w:val="baseline"/>
              <w:rPr>
                <w:rFonts w:cstheme="minorHAnsi"/>
                <w:color w:val="000000"/>
              </w:rPr>
            </w:pPr>
            <w:r w:rsidRPr="005D282D">
              <w:rPr>
                <w:rFonts w:cstheme="minorHAnsi"/>
                <w:color w:val="000000"/>
              </w:rPr>
              <w:t xml:space="preserve">Deliver information sessions aimed at backyard or local growers about the need to control Queensland fruit fly. </w:t>
            </w:r>
          </w:p>
        </w:tc>
        <w:tc>
          <w:tcPr>
            <w:tcW w:w="3685" w:type="dxa"/>
            <w:shd w:val="clear" w:color="auto" w:fill="auto"/>
          </w:tcPr>
          <w:p w14:paraId="26630431" w14:textId="5472706C" w:rsidR="005D282D" w:rsidRPr="00E23FA5" w:rsidRDefault="005D282D" w:rsidP="005D282D">
            <w:pPr>
              <w:spacing w:after="120"/>
              <w:textAlignment w:val="baseline"/>
              <w:rPr>
                <w:rFonts w:cstheme="minorHAnsi"/>
                <w:color w:val="000000"/>
              </w:rPr>
            </w:pPr>
            <w:r w:rsidRPr="005D282D">
              <w:rPr>
                <w:rFonts w:cstheme="minorHAnsi"/>
                <w:color w:val="000000"/>
              </w:rPr>
              <w:t>New South Wales Government</w:t>
            </w:r>
          </w:p>
        </w:tc>
      </w:tr>
      <w:tr w:rsidR="005D282D" w:rsidRPr="00187839" w14:paraId="6E047830" w14:textId="77777777" w:rsidTr="00266DB2">
        <w:trPr>
          <w:cantSplit/>
          <w:trHeight w:val="70"/>
        </w:trPr>
        <w:tc>
          <w:tcPr>
            <w:tcW w:w="5949" w:type="dxa"/>
            <w:shd w:val="clear" w:color="auto" w:fill="auto"/>
          </w:tcPr>
          <w:p w14:paraId="29960036" w14:textId="37D65B41" w:rsidR="005D282D" w:rsidRPr="008759EB" w:rsidRDefault="005D282D" w:rsidP="005D282D">
            <w:pPr>
              <w:spacing w:after="120"/>
              <w:textAlignment w:val="baseline"/>
              <w:rPr>
                <w:rFonts w:cstheme="minorHAnsi"/>
                <w:color w:val="000000"/>
              </w:rPr>
            </w:pPr>
            <w:r w:rsidRPr="005D282D">
              <w:rPr>
                <w:rFonts w:cstheme="minorHAnsi"/>
                <w:color w:val="000000"/>
              </w:rPr>
              <w:lastRenderedPageBreak/>
              <w:t>Deliver the National Bee Biosecurity Program to help beekeepers manage pests that are already in Australia and educate and prepare for incursions by exotic pests.</w:t>
            </w:r>
          </w:p>
        </w:tc>
        <w:tc>
          <w:tcPr>
            <w:tcW w:w="3685" w:type="dxa"/>
            <w:shd w:val="clear" w:color="auto" w:fill="auto"/>
          </w:tcPr>
          <w:p w14:paraId="7A92D50E" w14:textId="454FC73C" w:rsidR="005D282D" w:rsidRPr="00E23FA5" w:rsidRDefault="005D282D" w:rsidP="005D282D">
            <w:pPr>
              <w:spacing w:after="120"/>
              <w:textAlignment w:val="baseline"/>
              <w:rPr>
                <w:rFonts w:cstheme="minorHAnsi"/>
                <w:color w:val="000000"/>
              </w:rPr>
            </w:pPr>
            <w:r w:rsidRPr="005D282D">
              <w:rPr>
                <w:rFonts w:cstheme="minorHAnsi"/>
                <w:color w:val="000000"/>
              </w:rPr>
              <w:t>Plant Health Australia</w:t>
            </w:r>
          </w:p>
        </w:tc>
      </w:tr>
      <w:tr w:rsidR="005D282D" w:rsidRPr="00187839" w14:paraId="50BBF321" w14:textId="77777777" w:rsidTr="00266DB2">
        <w:trPr>
          <w:cantSplit/>
          <w:trHeight w:val="70"/>
        </w:trPr>
        <w:tc>
          <w:tcPr>
            <w:tcW w:w="5949" w:type="dxa"/>
            <w:shd w:val="clear" w:color="auto" w:fill="auto"/>
          </w:tcPr>
          <w:p w14:paraId="3C83BE40" w14:textId="3577985E" w:rsidR="005D282D" w:rsidRPr="008759EB" w:rsidRDefault="005D282D" w:rsidP="005D282D">
            <w:pPr>
              <w:spacing w:after="120"/>
              <w:textAlignment w:val="baseline"/>
              <w:rPr>
                <w:rFonts w:cstheme="minorHAnsi"/>
                <w:color w:val="000000"/>
              </w:rPr>
            </w:pPr>
            <w:r w:rsidRPr="005D282D">
              <w:rPr>
                <w:rFonts w:cstheme="minorHAnsi"/>
                <w:color w:val="000000"/>
              </w:rPr>
              <w:t>Partner with Animal Health Australia to raise awareness and improve the adoption of biosecurity management practices on farms through the Farm Biosecurity Program.</w:t>
            </w:r>
          </w:p>
        </w:tc>
        <w:tc>
          <w:tcPr>
            <w:tcW w:w="3685" w:type="dxa"/>
            <w:shd w:val="clear" w:color="auto" w:fill="auto"/>
          </w:tcPr>
          <w:p w14:paraId="25267DFC" w14:textId="209B2722" w:rsidR="005D282D" w:rsidRPr="00E23FA5" w:rsidRDefault="005D282D" w:rsidP="005D282D">
            <w:pPr>
              <w:spacing w:after="120"/>
              <w:textAlignment w:val="baseline"/>
              <w:rPr>
                <w:rFonts w:cstheme="minorHAnsi"/>
                <w:color w:val="000000"/>
              </w:rPr>
            </w:pPr>
            <w:r w:rsidRPr="005D282D">
              <w:rPr>
                <w:rFonts w:cstheme="minorHAnsi"/>
                <w:color w:val="000000"/>
              </w:rPr>
              <w:t>Plant Health Australia</w:t>
            </w:r>
          </w:p>
        </w:tc>
      </w:tr>
      <w:tr w:rsidR="005D282D" w:rsidRPr="00187839" w14:paraId="66D32F6C" w14:textId="77777777" w:rsidTr="00266DB2">
        <w:trPr>
          <w:cantSplit/>
          <w:trHeight w:val="70"/>
        </w:trPr>
        <w:tc>
          <w:tcPr>
            <w:tcW w:w="5949" w:type="dxa"/>
            <w:shd w:val="clear" w:color="auto" w:fill="auto"/>
          </w:tcPr>
          <w:p w14:paraId="556B16DF" w14:textId="481D1A20" w:rsidR="005D282D" w:rsidRPr="008759EB" w:rsidRDefault="005D282D" w:rsidP="005D282D">
            <w:pPr>
              <w:spacing w:after="120"/>
              <w:textAlignment w:val="baseline"/>
              <w:rPr>
                <w:rFonts w:cstheme="minorHAnsi"/>
                <w:color w:val="000000"/>
              </w:rPr>
            </w:pPr>
            <w:r w:rsidRPr="005D282D">
              <w:rPr>
                <w:rFonts w:cstheme="minorHAnsi"/>
                <w:color w:val="000000"/>
              </w:rPr>
              <w:t>Develop a plan for a national approach to acknowledge and celebrate International Plant Health Day across the plant health sector in Australia.</w:t>
            </w:r>
          </w:p>
        </w:tc>
        <w:tc>
          <w:tcPr>
            <w:tcW w:w="3685" w:type="dxa"/>
            <w:shd w:val="clear" w:color="auto" w:fill="auto"/>
          </w:tcPr>
          <w:p w14:paraId="085959B5" w14:textId="7B391120" w:rsidR="005D282D" w:rsidRPr="00E23FA5" w:rsidRDefault="005D282D" w:rsidP="005D282D">
            <w:pPr>
              <w:spacing w:after="120"/>
              <w:textAlignment w:val="baseline"/>
              <w:rPr>
                <w:rFonts w:cstheme="minorHAnsi"/>
                <w:color w:val="000000"/>
              </w:rPr>
            </w:pPr>
            <w:r w:rsidRPr="005D282D">
              <w:rPr>
                <w:rFonts w:cstheme="minorHAnsi"/>
                <w:color w:val="000000"/>
              </w:rPr>
              <w:t>Plant Industries Biosecurity Committee</w:t>
            </w:r>
          </w:p>
        </w:tc>
      </w:tr>
      <w:tr w:rsidR="005D282D" w:rsidRPr="00187839" w14:paraId="78FA3037" w14:textId="77777777" w:rsidTr="00266DB2">
        <w:trPr>
          <w:cantSplit/>
          <w:trHeight w:val="70"/>
        </w:trPr>
        <w:tc>
          <w:tcPr>
            <w:tcW w:w="5949" w:type="dxa"/>
            <w:shd w:val="clear" w:color="auto" w:fill="auto"/>
          </w:tcPr>
          <w:p w14:paraId="4ECF24B1" w14:textId="1F801E82" w:rsidR="005D282D" w:rsidRPr="008759EB" w:rsidRDefault="005D282D" w:rsidP="005D282D">
            <w:pPr>
              <w:spacing w:after="120"/>
              <w:textAlignment w:val="baseline"/>
              <w:rPr>
                <w:rFonts w:cstheme="minorHAnsi"/>
                <w:color w:val="000000"/>
              </w:rPr>
            </w:pPr>
            <w:r w:rsidRPr="005D282D">
              <w:rPr>
                <w:rFonts w:cstheme="minorHAnsi"/>
                <w:color w:val="000000"/>
              </w:rPr>
              <w:t xml:space="preserve">Deliver a school engagement program and community speaking program to promote awareness of the role community can play during an incursion. </w:t>
            </w:r>
          </w:p>
        </w:tc>
        <w:tc>
          <w:tcPr>
            <w:tcW w:w="3685" w:type="dxa"/>
            <w:shd w:val="clear" w:color="auto" w:fill="auto"/>
          </w:tcPr>
          <w:p w14:paraId="7BBF67B3" w14:textId="5752E74B" w:rsidR="005D282D" w:rsidRPr="00E23FA5" w:rsidRDefault="005D282D" w:rsidP="005D282D">
            <w:pPr>
              <w:spacing w:after="120"/>
              <w:textAlignment w:val="baseline"/>
              <w:rPr>
                <w:rFonts w:cstheme="minorHAnsi"/>
                <w:color w:val="000000"/>
              </w:rPr>
            </w:pPr>
            <w:r w:rsidRPr="005D282D">
              <w:rPr>
                <w:rFonts w:cstheme="minorHAnsi"/>
                <w:color w:val="000000"/>
              </w:rPr>
              <w:t>South Australian Government</w:t>
            </w:r>
          </w:p>
        </w:tc>
      </w:tr>
      <w:tr w:rsidR="005D282D" w:rsidRPr="00187839" w14:paraId="26279159" w14:textId="77777777" w:rsidTr="00C51D51">
        <w:trPr>
          <w:cantSplit/>
          <w:trHeight w:val="70"/>
        </w:trPr>
        <w:tc>
          <w:tcPr>
            <w:tcW w:w="5949" w:type="dxa"/>
            <w:shd w:val="clear" w:color="auto" w:fill="auto"/>
          </w:tcPr>
          <w:p w14:paraId="37278B05" w14:textId="111F35C0" w:rsidR="005D282D" w:rsidRPr="008759EB" w:rsidRDefault="005D282D" w:rsidP="005D282D">
            <w:pPr>
              <w:spacing w:after="120"/>
              <w:textAlignment w:val="baseline"/>
              <w:rPr>
                <w:rFonts w:cstheme="minorHAnsi"/>
                <w:color w:val="000000"/>
              </w:rPr>
            </w:pPr>
            <w:r w:rsidRPr="005D282D">
              <w:rPr>
                <w:rFonts w:cstheme="minorHAnsi"/>
                <w:color w:val="000000"/>
              </w:rPr>
              <w:t>Deliver a Biosecurity for Contractors Program for vineyard owners and contractors focused on farm-gate hygiene and biosecurity activities.</w:t>
            </w:r>
          </w:p>
        </w:tc>
        <w:tc>
          <w:tcPr>
            <w:tcW w:w="3685" w:type="dxa"/>
            <w:shd w:val="clear" w:color="auto" w:fill="auto"/>
          </w:tcPr>
          <w:p w14:paraId="030D0939" w14:textId="22800D07" w:rsidR="005D282D" w:rsidRPr="00E23FA5" w:rsidRDefault="005D282D" w:rsidP="005D282D">
            <w:pPr>
              <w:spacing w:after="120"/>
              <w:textAlignment w:val="baseline"/>
              <w:rPr>
                <w:rFonts w:cstheme="minorHAnsi"/>
                <w:color w:val="000000"/>
              </w:rPr>
            </w:pPr>
            <w:proofErr w:type="spellStart"/>
            <w:r w:rsidRPr="005D282D">
              <w:rPr>
                <w:rFonts w:cstheme="minorHAnsi"/>
                <w:color w:val="000000"/>
              </w:rPr>
              <w:t>Vinehealth</w:t>
            </w:r>
            <w:proofErr w:type="spellEnd"/>
            <w:r w:rsidRPr="005D282D">
              <w:rPr>
                <w:rFonts w:cstheme="minorHAnsi"/>
                <w:color w:val="000000"/>
              </w:rPr>
              <w:t xml:space="preserve"> Australia</w:t>
            </w:r>
          </w:p>
        </w:tc>
      </w:tr>
    </w:tbl>
    <w:p w14:paraId="41ABB3D6" w14:textId="2AA2DB57" w:rsidR="00D75759" w:rsidRDefault="00D75759" w:rsidP="00D75759">
      <w:pPr>
        <w:pStyle w:val="Heading3"/>
        <w:spacing w:after="0"/>
      </w:pPr>
      <w:r>
        <w:t xml:space="preserve">ACTION 3.3: </w:t>
      </w:r>
    </w:p>
    <w:p w14:paraId="731EF1FB" w14:textId="4542FD87" w:rsidR="00D75759" w:rsidRPr="00D75759" w:rsidRDefault="00D75759" w:rsidP="00D75759">
      <w:pPr>
        <w:pStyle w:val="Heading3"/>
        <w:spacing w:before="120"/>
        <w:rPr>
          <w:bCs/>
        </w:rPr>
      </w:pPr>
      <w:r w:rsidRPr="008B5B30">
        <w:rPr>
          <w:bCs/>
        </w:rPr>
        <w:t>Support efforts that recognise and celebrate stakeholder contributions to the national plant biosecurity system</w:t>
      </w:r>
    </w:p>
    <w:tbl>
      <w:tblPr>
        <w:tblStyle w:val="TableGrid"/>
        <w:tblW w:w="9634" w:type="dxa"/>
        <w:tblLayout w:type="fixed"/>
        <w:tblLook w:val="04A0" w:firstRow="1" w:lastRow="0" w:firstColumn="1" w:lastColumn="0" w:noHBand="0" w:noVBand="1"/>
      </w:tblPr>
      <w:tblGrid>
        <w:gridCol w:w="5949"/>
        <w:gridCol w:w="3685"/>
      </w:tblGrid>
      <w:tr w:rsidR="00D75759" w:rsidRPr="00187839" w14:paraId="15BE9EA2" w14:textId="77777777" w:rsidTr="003E6969">
        <w:trPr>
          <w:tblHeader/>
        </w:trPr>
        <w:tc>
          <w:tcPr>
            <w:tcW w:w="5949" w:type="dxa"/>
            <w:shd w:val="clear" w:color="auto" w:fill="435464" w:themeFill="text2"/>
          </w:tcPr>
          <w:p w14:paraId="053610D7"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0630B5E4"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EB215F" w:rsidRPr="00187839" w14:paraId="06F6764D" w14:textId="77777777" w:rsidTr="003E6969">
        <w:trPr>
          <w:trHeight w:val="70"/>
        </w:trPr>
        <w:tc>
          <w:tcPr>
            <w:tcW w:w="5949" w:type="dxa"/>
            <w:shd w:val="clear" w:color="auto" w:fill="auto"/>
          </w:tcPr>
          <w:p w14:paraId="4CD8662C" w14:textId="20890D4F" w:rsidR="00EB215F" w:rsidRPr="00EB215F" w:rsidRDefault="00EB215F" w:rsidP="00EB215F">
            <w:pPr>
              <w:spacing w:after="120"/>
              <w:textAlignment w:val="baseline"/>
              <w:rPr>
                <w:rFonts w:cstheme="minorHAnsi"/>
                <w:color w:val="000000"/>
              </w:rPr>
            </w:pPr>
            <w:r w:rsidRPr="00EB215F">
              <w:rPr>
                <w:rFonts w:cstheme="minorHAnsi"/>
                <w:color w:val="000000"/>
              </w:rPr>
              <w:t>Deliver the 2022 Australian Biosecurity Awards to recognise biosecurity champions across industry, government and the public.</w:t>
            </w:r>
          </w:p>
        </w:tc>
        <w:tc>
          <w:tcPr>
            <w:tcW w:w="3685" w:type="dxa"/>
            <w:shd w:val="clear" w:color="auto" w:fill="auto"/>
          </w:tcPr>
          <w:p w14:paraId="24D47E1A" w14:textId="2D9E097B" w:rsidR="00EB215F" w:rsidRPr="00500E6F" w:rsidRDefault="00EB215F" w:rsidP="00EB215F">
            <w:pPr>
              <w:spacing w:after="120"/>
              <w:textAlignment w:val="baseline"/>
              <w:rPr>
                <w:rFonts w:cstheme="minorHAnsi"/>
                <w:color w:val="000000"/>
              </w:rPr>
            </w:pPr>
            <w:r w:rsidRPr="00EB215F">
              <w:rPr>
                <w:rFonts w:cstheme="minorHAnsi"/>
                <w:color w:val="000000"/>
              </w:rPr>
              <w:t>Australian Government</w:t>
            </w:r>
          </w:p>
        </w:tc>
      </w:tr>
      <w:tr w:rsidR="00EB215F" w:rsidRPr="00187839" w14:paraId="7B2C81AA" w14:textId="77777777" w:rsidTr="003E6969">
        <w:trPr>
          <w:trHeight w:val="70"/>
        </w:trPr>
        <w:tc>
          <w:tcPr>
            <w:tcW w:w="5949" w:type="dxa"/>
            <w:shd w:val="clear" w:color="auto" w:fill="auto"/>
          </w:tcPr>
          <w:p w14:paraId="3494ECEE" w14:textId="44D040ED" w:rsidR="00EB215F" w:rsidRPr="00C51D51" w:rsidRDefault="00EB215F" w:rsidP="00EB215F">
            <w:pPr>
              <w:spacing w:after="120"/>
              <w:textAlignment w:val="baseline"/>
              <w:rPr>
                <w:rFonts w:cstheme="minorHAnsi"/>
                <w:color w:val="000000"/>
              </w:rPr>
            </w:pPr>
            <w:r w:rsidRPr="00EB215F">
              <w:rPr>
                <w:rFonts w:cstheme="minorHAnsi"/>
                <w:color w:val="000000"/>
              </w:rPr>
              <w:t xml:space="preserve">Support the </w:t>
            </w:r>
            <w:proofErr w:type="spellStart"/>
            <w:r w:rsidRPr="00EB215F">
              <w:rPr>
                <w:rFonts w:cstheme="minorHAnsi"/>
                <w:color w:val="000000"/>
              </w:rPr>
              <w:t>Ritman</w:t>
            </w:r>
            <w:proofErr w:type="spellEnd"/>
            <w:r w:rsidRPr="00EB215F">
              <w:rPr>
                <w:rFonts w:cstheme="minorHAnsi"/>
                <w:color w:val="000000"/>
              </w:rPr>
              <w:t xml:space="preserve"> Scholarship to recognise students with a commitment to plant health.</w:t>
            </w:r>
          </w:p>
        </w:tc>
        <w:tc>
          <w:tcPr>
            <w:tcW w:w="3685" w:type="dxa"/>
            <w:shd w:val="clear" w:color="auto" w:fill="auto"/>
          </w:tcPr>
          <w:p w14:paraId="50522A45" w14:textId="22DE874E" w:rsidR="00EB215F" w:rsidRPr="00606E66" w:rsidRDefault="00EB215F" w:rsidP="00EB215F">
            <w:pPr>
              <w:spacing w:after="120"/>
              <w:textAlignment w:val="baseline"/>
              <w:rPr>
                <w:rFonts w:cstheme="minorHAnsi"/>
                <w:color w:val="000000"/>
              </w:rPr>
            </w:pPr>
            <w:r w:rsidRPr="00EB215F">
              <w:rPr>
                <w:rFonts w:cstheme="minorHAnsi"/>
                <w:color w:val="000000"/>
              </w:rPr>
              <w:t>Plant Biosecurity Research Initiative</w:t>
            </w:r>
          </w:p>
        </w:tc>
      </w:tr>
    </w:tbl>
    <w:p w14:paraId="4CC8C398" w14:textId="2419F036" w:rsidR="00D75759" w:rsidRDefault="00D75759" w:rsidP="00D75759"/>
    <w:p w14:paraId="1220FB65" w14:textId="77777777" w:rsidR="00D75759" w:rsidRDefault="00D75759">
      <w:pPr>
        <w:widowControl/>
        <w:autoSpaceDE/>
        <w:autoSpaceDN/>
        <w:spacing w:after="160" w:line="259" w:lineRule="auto"/>
      </w:pPr>
      <w:r>
        <w:br w:type="page"/>
      </w:r>
    </w:p>
    <w:p w14:paraId="735A407E" w14:textId="3ACCF6A7" w:rsidR="0041460F" w:rsidRDefault="0041460F">
      <w:pPr>
        <w:widowControl/>
        <w:autoSpaceDE/>
        <w:autoSpaceDN/>
        <w:spacing w:after="160" w:line="259" w:lineRule="auto"/>
        <w:rPr>
          <w:b/>
          <w:color w:val="435464"/>
          <w:sz w:val="36"/>
          <w:szCs w:val="36"/>
        </w:rPr>
      </w:pPr>
      <w:r>
        <w:rPr>
          <w:noProof/>
        </w:rPr>
        <w:lastRenderedPageBreak/>
        <w:drawing>
          <wp:anchor distT="0" distB="0" distL="114300" distR="114300" simplePos="0" relativeHeight="251667456" behindDoc="0" locked="0" layoutInCell="1" allowOverlap="1" wp14:anchorId="2E5D98D0" wp14:editId="35CD29A6">
            <wp:simplePos x="0" y="0"/>
            <wp:positionH relativeFrom="column">
              <wp:posOffset>-701040</wp:posOffset>
            </wp:positionH>
            <wp:positionV relativeFrom="paragraph">
              <wp:posOffset>-720091</wp:posOffset>
            </wp:positionV>
            <wp:extent cx="7549528" cy="106775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8506" cy="1069022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89D41CC" w14:textId="7212156D" w:rsidR="00D75759" w:rsidRPr="00D75759" w:rsidRDefault="00D75759" w:rsidP="00D75759">
      <w:pPr>
        <w:pStyle w:val="Heading2"/>
        <w:rPr>
          <w:rFonts w:cs="Segoe UI"/>
          <w:bCs/>
          <w:color w:val="383838"/>
          <w:sz w:val="32"/>
          <w:szCs w:val="32"/>
        </w:rPr>
      </w:pPr>
      <w:r>
        <w:lastRenderedPageBreak/>
        <w:t>Expected outcome: Reduced impact of plant biosecurity incursions on the environment, community, trade and market access.</w:t>
      </w:r>
    </w:p>
    <w:p w14:paraId="16F623E2" w14:textId="76FBC2BC" w:rsidR="00D75759" w:rsidRDefault="00D75759" w:rsidP="00D75759">
      <w:pPr>
        <w:pStyle w:val="Heading3"/>
        <w:spacing w:after="0"/>
      </w:pPr>
      <w:r>
        <w:t xml:space="preserve">ACTION 4.1: </w:t>
      </w:r>
    </w:p>
    <w:p w14:paraId="7BCB52C4" w14:textId="3D4C6E7B" w:rsidR="00D75759" w:rsidRPr="001C6F06" w:rsidRDefault="00D75759" w:rsidP="00D75759">
      <w:pPr>
        <w:pStyle w:val="Heading3"/>
        <w:spacing w:before="120"/>
      </w:pPr>
      <w:r w:rsidRPr="00BC10B7">
        <w:rPr>
          <w:bCs/>
        </w:rPr>
        <w:t>Develop and maintain contingency material and/or environmental asset management plans for plant biosecurity risks</w:t>
      </w:r>
    </w:p>
    <w:tbl>
      <w:tblPr>
        <w:tblStyle w:val="TableGrid"/>
        <w:tblW w:w="9634" w:type="dxa"/>
        <w:tblLayout w:type="fixed"/>
        <w:tblLook w:val="04A0" w:firstRow="1" w:lastRow="0" w:firstColumn="1" w:lastColumn="0" w:noHBand="0" w:noVBand="1"/>
      </w:tblPr>
      <w:tblGrid>
        <w:gridCol w:w="5949"/>
        <w:gridCol w:w="3685"/>
      </w:tblGrid>
      <w:tr w:rsidR="00D75759" w:rsidRPr="00187839" w14:paraId="1465A1D0" w14:textId="77777777" w:rsidTr="003E6969">
        <w:trPr>
          <w:tblHeader/>
        </w:trPr>
        <w:tc>
          <w:tcPr>
            <w:tcW w:w="5949" w:type="dxa"/>
            <w:shd w:val="clear" w:color="auto" w:fill="435464" w:themeFill="text2"/>
          </w:tcPr>
          <w:p w14:paraId="423315D9"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3CDA0E5C"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02D12272" w14:textId="77777777" w:rsidTr="003E6969">
        <w:trPr>
          <w:trHeight w:val="70"/>
        </w:trPr>
        <w:tc>
          <w:tcPr>
            <w:tcW w:w="5949" w:type="dxa"/>
            <w:shd w:val="clear" w:color="auto" w:fill="auto"/>
          </w:tcPr>
          <w:p w14:paraId="19FD597E" w14:textId="7EF8368C" w:rsidR="00D75759" w:rsidRPr="009D14E4" w:rsidRDefault="00FB471C" w:rsidP="003E6969">
            <w:pPr>
              <w:spacing w:after="120"/>
              <w:textAlignment w:val="baseline"/>
              <w:rPr>
                <w:rFonts w:cstheme="minorHAnsi"/>
                <w:color w:val="000000"/>
                <w:highlight w:val="yellow"/>
              </w:rPr>
            </w:pPr>
            <w:r w:rsidRPr="00FB471C">
              <w:rPr>
                <w:rFonts w:cstheme="minorHAnsi"/>
                <w:color w:val="000000"/>
              </w:rPr>
              <w:t>Coordinate the development, management and endorsement of contingency plans for priority plant pests.</w:t>
            </w:r>
          </w:p>
        </w:tc>
        <w:tc>
          <w:tcPr>
            <w:tcW w:w="3685" w:type="dxa"/>
            <w:shd w:val="clear" w:color="auto" w:fill="auto"/>
          </w:tcPr>
          <w:p w14:paraId="275F01B4" w14:textId="62B7E618" w:rsidR="00D75759" w:rsidRPr="00500E6F" w:rsidRDefault="00FA6769" w:rsidP="003E6969">
            <w:pPr>
              <w:spacing w:after="120"/>
              <w:textAlignment w:val="baseline"/>
              <w:rPr>
                <w:rFonts w:cstheme="minorHAnsi"/>
                <w:color w:val="000000"/>
              </w:rPr>
            </w:pPr>
            <w:r w:rsidRPr="00FA6769">
              <w:rPr>
                <w:rFonts w:cstheme="minorHAnsi"/>
                <w:color w:val="000000"/>
              </w:rPr>
              <w:t>Plant Biosecurity Preparedness Working Group</w:t>
            </w:r>
          </w:p>
        </w:tc>
      </w:tr>
      <w:tr w:rsidR="00D75759" w:rsidRPr="00187839" w14:paraId="77B8B672" w14:textId="77777777" w:rsidTr="003E6969">
        <w:trPr>
          <w:trHeight w:val="70"/>
        </w:trPr>
        <w:tc>
          <w:tcPr>
            <w:tcW w:w="5949" w:type="dxa"/>
            <w:shd w:val="clear" w:color="auto" w:fill="auto"/>
          </w:tcPr>
          <w:p w14:paraId="2C2330E7" w14:textId="03B0ED5C" w:rsidR="00D75759" w:rsidRPr="008759EB" w:rsidRDefault="00FA6769" w:rsidP="003E6969">
            <w:pPr>
              <w:spacing w:after="120"/>
              <w:textAlignment w:val="baseline"/>
              <w:rPr>
                <w:rFonts w:cstheme="minorHAnsi"/>
                <w:color w:val="000000"/>
              </w:rPr>
            </w:pPr>
            <w:r w:rsidRPr="00FA6769">
              <w:rPr>
                <w:rFonts w:cstheme="minorHAnsi"/>
                <w:color w:val="000000"/>
              </w:rPr>
              <w:t>Deliver preparedness and contingency planning workshops in the South Australian Riverland and other growing areas to help prepare growers for fruit fly outbreaks.</w:t>
            </w:r>
          </w:p>
        </w:tc>
        <w:tc>
          <w:tcPr>
            <w:tcW w:w="3685" w:type="dxa"/>
            <w:shd w:val="clear" w:color="auto" w:fill="auto"/>
          </w:tcPr>
          <w:p w14:paraId="5D17DE51" w14:textId="7FA6434F" w:rsidR="00D75759" w:rsidRPr="00E23FA5" w:rsidRDefault="00FA6769" w:rsidP="003E6969">
            <w:pPr>
              <w:spacing w:after="120"/>
              <w:textAlignment w:val="baseline"/>
              <w:rPr>
                <w:rFonts w:cstheme="minorHAnsi"/>
                <w:color w:val="000000"/>
              </w:rPr>
            </w:pPr>
            <w:r w:rsidRPr="00FA6769">
              <w:rPr>
                <w:rFonts w:cstheme="minorHAnsi"/>
                <w:color w:val="000000"/>
              </w:rPr>
              <w:t>South Australian Government</w:t>
            </w:r>
          </w:p>
        </w:tc>
      </w:tr>
    </w:tbl>
    <w:p w14:paraId="043C1846" w14:textId="1C5FFB63" w:rsidR="00D75759" w:rsidRDefault="00D75759" w:rsidP="00D75759">
      <w:pPr>
        <w:pStyle w:val="Heading3"/>
        <w:spacing w:after="0"/>
      </w:pPr>
      <w:r>
        <w:t xml:space="preserve">ACTION 4.2: </w:t>
      </w:r>
    </w:p>
    <w:p w14:paraId="107BD56D" w14:textId="0B5B3D26" w:rsidR="00D75759" w:rsidRPr="00D75759" w:rsidRDefault="00D75759" w:rsidP="00D75759">
      <w:pPr>
        <w:pStyle w:val="Heading3"/>
        <w:spacing w:before="120"/>
        <w:rPr>
          <w:bCs/>
        </w:rPr>
      </w:pPr>
      <w:r w:rsidRPr="005433E0">
        <w:rPr>
          <w:bCs/>
        </w:rPr>
        <w:t>Establish domestic market access arrangements prior to the detection of exotic plant pests</w:t>
      </w:r>
    </w:p>
    <w:tbl>
      <w:tblPr>
        <w:tblStyle w:val="TableGrid"/>
        <w:tblW w:w="9634" w:type="dxa"/>
        <w:tblLayout w:type="fixed"/>
        <w:tblLook w:val="04A0" w:firstRow="1" w:lastRow="0" w:firstColumn="1" w:lastColumn="0" w:noHBand="0" w:noVBand="1"/>
      </w:tblPr>
      <w:tblGrid>
        <w:gridCol w:w="5949"/>
        <w:gridCol w:w="3685"/>
      </w:tblGrid>
      <w:tr w:rsidR="00D75759" w:rsidRPr="00187839" w14:paraId="7444937C" w14:textId="77777777" w:rsidTr="003E6969">
        <w:trPr>
          <w:tblHeader/>
        </w:trPr>
        <w:tc>
          <w:tcPr>
            <w:tcW w:w="5949" w:type="dxa"/>
            <w:shd w:val="clear" w:color="auto" w:fill="435464" w:themeFill="text2"/>
          </w:tcPr>
          <w:p w14:paraId="79B77F93"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0FA62776"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E0650E" w:rsidRPr="00187839" w14:paraId="57EA6EF2" w14:textId="77777777" w:rsidTr="003E6969">
        <w:trPr>
          <w:trHeight w:val="70"/>
        </w:trPr>
        <w:tc>
          <w:tcPr>
            <w:tcW w:w="5949" w:type="dxa"/>
            <w:shd w:val="clear" w:color="auto" w:fill="auto"/>
          </w:tcPr>
          <w:p w14:paraId="05DAF00A" w14:textId="3E0151AB" w:rsidR="00E0650E" w:rsidRPr="00E0650E" w:rsidRDefault="00E0650E" w:rsidP="00E0650E">
            <w:pPr>
              <w:spacing w:after="120"/>
              <w:textAlignment w:val="baseline"/>
              <w:rPr>
                <w:rFonts w:cstheme="minorHAnsi"/>
                <w:color w:val="000000"/>
              </w:rPr>
            </w:pPr>
            <w:r w:rsidRPr="00E0650E">
              <w:rPr>
                <w:rFonts w:cstheme="minorHAnsi"/>
                <w:color w:val="000000"/>
              </w:rPr>
              <w:t xml:space="preserve">Progress work to establish a </w:t>
            </w:r>
            <w:proofErr w:type="spellStart"/>
            <w:r w:rsidRPr="00E0650E">
              <w:rPr>
                <w:rFonts w:cstheme="minorHAnsi"/>
                <w:color w:val="000000"/>
              </w:rPr>
              <w:t>Biosecure</w:t>
            </w:r>
            <w:proofErr w:type="spellEnd"/>
            <w:r w:rsidRPr="00E0650E">
              <w:rPr>
                <w:rFonts w:cstheme="minorHAnsi"/>
                <w:color w:val="000000"/>
              </w:rPr>
              <w:t xml:space="preserve"> Hazard Analysis Critical Control Point (HACCP) as a third party plant health accreditation scheme in the Northern Territory.</w:t>
            </w:r>
          </w:p>
        </w:tc>
        <w:tc>
          <w:tcPr>
            <w:tcW w:w="3685" w:type="dxa"/>
            <w:shd w:val="clear" w:color="auto" w:fill="auto"/>
          </w:tcPr>
          <w:p w14:paraId="3B376A01" w14:textId="127C0030" w:rsidR="00E0650E" w:rsidRPr="00500E6F" w:rsidRDefault="00E0650E" w:rsidP="00E0650E">
            <w:pPr>
              <w:spacing w:after="120"/>
              <w:textAlignment w:val="baseline"/>
              <w:rPr>
                <w:rFonts w:cstheme="minorHAnsi"/>
                <w:color w:val="000000"/>
              </w:rPr>
            </w:pPr>
            <w:r w:rsidRPr="00E0650E">
              <w:rPr>
                <w:rFonts w:cstheme="minorHAnsi"/>
                <w:color w:val="000000"/>
              </w:rPr>
              <w:t>Northern Territory Government</w:t>
            </w:r>
          </w:p>
        </w:tc>
      </w:tr>
      <w:tr w:rsidR="00E0650E" w:rsidRPr="00187839" w14:paraId="34B9E281" w14:textId="77777777" w:rsidTr="003E6969">
        <w:trPr>
          <w:trHeight w:val="70"/>
        </w:trPr>
        <w:tc>
          <w:tcPr>
            <w:tcW w:w="5949" w:type="dxa"/>
            <w:shd w:val="clear" w:color="auto" w:fill="auto"/>
          </w:tcPr>
          <w:p w14:paraId="57AF17CC" w14:textId="53A6E742" w:rsidR="00E0650E" w:rsidRPr="008759EB" w:rsidRDefault="00E0650E" w:rsidP="00E0650E">
            <w:pPr>
              <w:spacing w:after="120"/>
              <w:textAlignment w:val="baseline"/>
              <w:rPr>
                <w:rFonts w:cstheme="minorHAnsi"/>
                <w:color w:val="000000"/>
              </w:rPr>
            </w:pPr>
            <w:r w:rsidRPr="00E0650E">
              <w:rPr>
                <w:rFonts w:cstheme="minorHAnsi"/>
                <w:color w:val="000000"/>
              </w:rPr>
              <w:t xml:space="preserve">Progress work to develop a National Biosecurity Assurance System to support continued trade in a number of circumstances. </w:t>
            </w:r>
          </w:p>
        </w:tc>
        <w:tc>
          <w:tcPr>
            <w:tcW w:w="3685" w:type="dxa"/>
            <w:shd w:val="clear" w:color="auto" w:fill="auto"/>
          </w:tcPr>
          <w:p w14:paraId="7330DDCC" w14:textId="3A1FE13E" w:rsidR="00E0650E" w:rsidRPr="00E23FA5" w:rsidRDefault="00E0650E" w:rsidP="00E0650E">
            <w:pPr>
              <w:spacing w:after="120"/>
              <w:textAlignment w:val="baseline"/>
              <w:rPr>
                <w:rFonts w:cstheme="minorHAnsi"/>
                <w:color w:val="000000"/>
              </w:rPr>
            </w:pPr>
            <w:r w:rsidRPr="00E0650E">
              <w:rPr>
                <w:rFonts w:cstheme="minorHAnsi"/>
                <w:color w:val="000000"/>
              </w:rPr>
              <w:t>Plant Health Committee</w:t>
            </w:r>
          </w:p>
        </w:tc>
      </w:tr>
      <w:tr w:rsidR="00E0650E" w:rsidRPr="00187839" w14:paraId="37E200B3" w14:textId="77777777" w:rsidTr="003E6969">
        <w:trPr>
          <w:trHeight w:val="70"/>
        </w:trPr>
        <w:tc>
          <w:tcPr>
            <w:tcW w:w="5949" w:type="dxa"/>
            <w:shd w:val="clear" w:color="auto" w:fill="auto"/>
          </w:tcPr>
          <w:p w14:paraId="46487CB9" w14:textId="4502BC86" w:rsidR="00E0650E" w:rsidRPr="008759EB" w:rsidRDefault="00E0650E" w:rsidP="00E0650E">
            <w:pPr>
              <w:spacing w:after="120"/>
              <w:textAlignment w:val="baseline"/>
              <w:rPr>
                <w:rFonts w:cstheme="minorHAnsi"/>
                <w:color w:val="000000"/>
              </w:rPr>
            </w:pPr>
            <w:r w:rsidRPr="00E0650E">
              <w:rPr>
                <w:rFonts w:cstheme="minorHAnsi"/>
                <w:color w:val="000000"/>
              </w:rPr>
              <w:t>Evaluate the most appropriate domestic pest risk analysis framework to support decision-making and market access assessments.</w:t>
            </w:r>
          </w:p>
        </w:tc>
        <w:tc>
          <w:tcPr>
            <w:tcW w:w="3685" w:type="dxa"/>
            <w:shd w:val="clear" w:color="auto" w:fill="auto"/>
          </w:tcPr>
          <w:p w14:paraId="65E5B1C7" w14:textId="7410DD04" w:rsidR="00E0650E" w:rsidRPr="00E23FA5" w:rsidRDefault="00E0650E" w:rsidP="00E0650E">
            <w:pPr>
              <w:spacing w:after="120"/>
              <w:textAlignment w:val="baseline"/>
              <w:rPr>
                <w:rFonts w:cstheme="minorHAnsi"/>
                <w:color w:val="000000"/>
              </w:rPr>
            </w:pPr>
            <w:r w:rsidRPr="00E0650E">
              <w:rPr>
                <w:rFonts w:cstheme="minorHAnsi"/>
                <w:color w:val="000000"/>
              </w:rPr>
              <w:t>Plant Industries Biosecurity Committee</w:t>
            </w:r>
          </w:p>
        </w:tc>
      </w:tr>
      <w:tr w:rsidR="00E0650E" w:rsidRPr="00187839" w14:paraId="0D516A10" w14:textId="77777777" w:rsidTr="00266DB2">
        <w:trPr>
          <w:trHeight w:val="70"/>
        </w:trPr>
        <w:tc>
          <w:tcPr>
            <w:tcW w:w="5949" w:type="dxa"/>
            <w:shd w:val="clear" w:color="auto" w:fill="auto"/>
          </w:tcPr>
          <w:p w14:paraId="12EAA8EC" w14:textId="15072996" w:rsidR="00E0650E" w:rsidRPr="008759EB" w:rsidRDefault="00E0650E" w:rsidP="00E0650E">
            <w:pPr>
              <w:spacing w:after="120"/>
              <w:textAlignment w:val="baseline"/>
              <w:rPr>
                <w:rFonts w:cstheme="minorHAnsi"/>
                <w:color w:val="000000"/>
              </w:rPr>
            </w:pPr>
            <w:r w:rsidRPr="00E0650E">
              <w:rPr>
                <w:rFonts w:cstheme="minorHAnsi"/>
                <w:color w:val="000000"/>
              </w:rPr>
              <w:t>Progress work to address inconsistencies in market access protocols for intra and interstate trade of plants and plant products.</w:t>
            </w:r>
          </w:p>
        </w:tc>
        <w:tc>
          <w:tcPr>
            <w:tcW w:w="3685" w:type="dxa"/>
            <w:shd w:val="clear" w:color="auto" w:fill="auto"/>
          </w:tcPr>
          <w:p w14:paraId="4F5F1264" w14:textId="45FBC5F5" w:rsidR="00E0650E" w:rsidRPr="00E23FA5" w:rsidRDefault="00E0650E" w:rsidP="00E0650E">
            <w:pPr>
              <w:spacing w:after="120"/>
              <w:textAlignment w:val="baseline"/>
              <w:rPr>
                <w:rFonts w:cstheme="minorHAnsi"/>
                <w:color w:val="000000"/>
              </w:rPr>
            </w:pPr>
            <w:r w:rsidRPr="00E0650E">
              <w:rPr>
                <w:rFonts w:cstheme="minorHAnsi"/>
                <w:color w:val="000000"/>
              </w:rPr>
              <w:t>Plant Industries Biosecurity Committee</w:t>
            </w:r>
          </w:p>
        </w:tc>
      </w:tr>
      <w:tr w:rsidR="00E0650E" w:rsidRPr="00187839" w14:paraId="26B00F35" w14:textId="77777777" w:rsidTr="00266DB2">
        <w:trPr>
          <w:trHeight w:val="70"/>
        </w:trPr>
        <w:tc>
          <w:tcPr>
            <w:tcW w:w="5949" w:type="dxa"/>
            <w:shd w:val="clear" w:color="auto" w:fill="auto"/>
          </w:tcPr>
          <w:p w14:paraId="075E923A" w14:textId="4ED32F37" w:rsidR="00E0650E" w:rsidRPr="008759EB" w:rsidRDefault="00E0650E" w:rsidP="00E0650E">
            <w:pPr>
              <w:spacing w:after="120"/>
              <w:textAlignment w:val="baseline"/>
              <w:rPr>
                <w:rFonts w:cstheme="minorHAnsi"/>
                <w:color w:val="000000"/>
              </w:rPr>
            </w:pPr>
            <w:r w:rsidRPr="00E0650E">
              <w:rPr>
                <w:rFonts w:cstheme="minorHAnsi"/>
                <w:color w:val="000000"/>
              </w:rPr>
              <w:t>Complete a review of jurisdictional entry requirements reflected in priority documents to support the Interstate Trade System.</w:t>
            </w:r>
          </w:p>
        </w:tc>
        <w:tc>
          <w:tcPr>
            <w:tcW w:w="3685" w:type="dxa"/>
            <w:shd w:val="clear" w:color="auto" w:fill="auto"/>
          </w:tcPr>
          <w:p w14:paraId="521C6734" w14:textId="66E62A3C" w:rsidR="00E0650E" w:rsidRPr="00E23FA5" w:rsidRDefault="00E0650E" w:rsidP="00E0650E">
            <w:pPr>
              <w:spacing w:after="120"/>
              <w:textAlignment w:val="baseline"/>
              <w:rPr>
                <w:rFonts w:cstheme="minorHAnsi"/>
                <w:color w:val="000000"/>
              </w:rPr>
            </w:pPr>
            <w:r w:rsidRPr="00E0650E">
              <w:rPr>
                <w:rFonts w:cstheme="minorHAnsi"/>
                <w:color w:val="000000"/>
              </w:rPr>
              <w:t>SDQMA</w:t>
            </w:r>
          </w:p>
        </w:tc>
      </w:tr>
      <w:tr w:rsidR="00E0650E" w:rsidRPr="00187839" w14:paraId="47F270D5" w14:textId="77777777" w:rsidTr="00266DB2">
        <w:trPr>
          <w:trHeight w:val="70"/>
        </w:trPr>
        <w:tc>
          <w:tcPr>
            <w:tcW w:w="5949" w:type="dxa"/>
            <w:shd w:val="clear" w:color="auto" w:fill="auto"/>
          </w:tcPr>
          <w:p w14:paraId="4B442B83" w14:textId="16C73503" w:rsidR="00E0650E" w:rsidRPr="008759EB" w:rsidRDefault="00E0650E" w:rsidP="00E0650E">
            <w:pPr>
              <w:spacing w:after="120"/>
              <w:textAlignment w:val="baseline"/>
              <w:rPr>
                <w:rFonts w:cstheme="minorHAnsi"/>
                <w:color w:val="000000"/>
              </w:rPr>
            </w:pPr>
            <w:r w:rsidRPr="00E0650E">
              <w:rPr>
                <w:rFonts w:cstheme="minorHAnsi"/>
                <w:color w:val="000000"/>
              </w:rPr>
              <w:t xml:space="preserve">Progress work on new systems approaches to support trade and help South Australian growers manage fruit fly risks. </w:t>
            </w:r>
          </w:p>
        </w:tc>
        <w:tc>
          <w:tcPr>
            <w:tcW w:w="3685" w:type="dxa"/>
            <w:shd w:val="clear" w:color="auto" w:fill="auto"/>
          </w:tcPr>
          <w:p w14:paraId="11461077" w14:textId="26EF1EA8" w:rsidR="00E0650E" w:rsidRPr="00E23FA5" w:rsidRDefault="00E0650E" w:rsidP="00E0650E">
            <w:pPr>
              <w:spacing w:after="120"/>
              <w:textAlignment w:val="baseline"/>
              <w:rPr>
                <w:rFonts w:cstheme="minorHAnsi"/>
                <w:color w:val="000000"/>
              </w:rPr>
            </w:pPr>
            <w:r w:rsidRPr="00E0650E">
              <w:rPr>
                <w:rFonts w:cstheme="minorHAnsi"/>
                <w:color w:val="000000"/>
              </w:rPr>
              <w:t>South Australian Government</w:t>
            </w:r>
          </w:p>
        </w:tc>
      </w:tr>
      <w:tr w:rsidR="00E0650E" w:rsidRPr="00187839" w14:paraId="7C00A7B0" w14:textId="77777777" w:rsidTr="003E6969">
        <w:trPr>
          <w:trHeight w:val="70"/>
        </w:trPr>
        <w:tc>
          <w:tcPr>
            <w:tcW w:w="5949" w:type="dxa"/>
            <w:shd w:val="clear" w:color="auto" w:fill="auto"/>
          </w:tcPr>
          <w:p w14:paraId="212EBD30" w14:textId="73497A5F" w:rsidR="00E0650E" w:rsidRPr="008759EB" w:rsidRDefault="00E0650E" w:rsidP="00E0650E">
            <w:pPr>
              <w:spacing w:after="120"/>
              <w:textAlignment w:val="baseline"/>
              <w:rPr>
                <w:rFonts w:cstheme="minorHAnsi"/>
                <w:color w:val="000000"/>
              </w:rPr>
            </w:pPr>
            <w:r w:rsidRPr="00E0650E">
              <w:rPr>
                <w:rFonts w:cstheme="minorHAnsi"/>
                <w:color w:val="000000"/>
              </w:rPr>
              <w:t>Develop an improved set of domestic trade arrangements for Medfly based on the existing Interstate Certification Assurance arrangements that are accepted for Queensland fruit fly. </w:t>
            </w:r>
          </w:p>
        </w:tc>
        <w:tc>
          <w:tcPr>
            <w:tcW w:w="3685" w:type="dxa"/>
            <w:shd w:val="clear" w:color="auto" w:fill="auto"/>
          </w:tcPr>
          <w:p w14:paraId="191CAC0A" w14:textId="3E77EB39" w:rsidR="00E0650E" w:rsidRPr="00E23FA5" w:rsidRDefault="00E0650E" w:rsidP="00E0650E">
            <w:pPr>
              <w:spacing w:after="120"/>
              <w:textAlignment w:val="baseline"/>
              <w:rPr>
                <w:rFonts w:cstheme="minorHAnsi"/>
                <w:color w:val="000000"/>
              </w:rPr>
            </w:pPr>
            <w:r w:rsidRPr="00E0650E">
              <w:rPr>
                <w:rFonts w:cstheme="minorHAnsi"/>
                <w:color w:val="000000"/>
              </w:rPr>
              <w:t>South Australian Government</w:t>
            </w:r>
          </w:p>
        </w:tc>
      </w:tr>
    </w:tbl>
    <w:p w14:paraId="5A335165" w14:textId="7447AB66" w:rsidR="00D75759" w:rsidRDefault="00D75759" w:rsidP="00E0650E">
      <w:pPr>
        <w:pStyle w:val="Heading3"/>
        <w:keepNext/>
        <w:keepLines/>
        <w:spacing w:after="0"/>
      </w:pPr>
      <w:r>
        <w:lastRenderedPageBreak/>
        <w:t xml:space="preserve">ACTION 4.3: </w:t>
      </w:r>
    </w:p>
    <w:p w14:paraId="7DC6640F" w14:textId="1B4847E3" w:rsidR="00D75759" w:rsidRPr="00D75759" w:rsidRDefault="00D75759" w:rsidP="00E0650E">
      <w:pPr>
        <w:pStyle w:val="Heading3"/>
        <w:keepNext/>
        <w:keepLines/>
        <w:spacing w:before="120"/>
        <w:rPr>
          <w:bCs/>
        </w:rPr>
      </w:pPr>
      <w:r w:rsidRPr="005433E0">
        <w:rPr>
          <w:bCs/>
        </w:rPr>
        <w:t>Establish pre-emptive arrangements for the containment and control of exotic plant pests and weeds</w:t>
      </w:r>
    </w:p>
    <w:tbl>
      <w:tblPr>
        <w:tblStyle w:val="TableGrid"/>
        <w:tblW w:w="9634" w:type="dxa"/>
        <w:tblLayout w:type="fixed"/>
        <w:tblLook w:val="04A0" w:firstRow="1" w:lastRow="0" w:firstColumn="1" w:lastColumn="0" w:noHBand="0" w:noVBand="1"/>
      </w:tblPr>
      <w:tblGrid>
        <w:gridCol w:w="5949"/>
        <w:gridCol w:w="3685"/>
      </w:tblGrid>
      <w:tr w:rsidR="00D75759" w:rsidRPr="00187839" w14:paraId="37D78C53" w14:textId="77777777" w:rsidTr="003E6969">
        <w:trPr>
          <w:tblHeader/>
        </w:trPr>
        <w:tc>
          <w:tcPr>
            <w:tcW w:w="5949" w:type="dxa"/>
            <w:shd w:val="clear" w:color="auto" w:fill="435464" w:themeFill="text2"/>
          </w:tcPr>
          <w:p w14:paraId="3EF98185" w14:textId="77777777" w:rsidR="00D75759" w:rsidRPr="005850A9" w:rsidRDefault="00D75759" w:rsidP="00E0650E">
            <w:pPr>
              <w:keepNext/>
              <w:keepLines/>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04EA9EB7" w14:textId="77777777" w:rsidR="00D75759" w:rsidRPr="005850A9" w:rsidRDefault="00D75759" w:rsidP="00E0650E">
            <w:pPr>
              <w:keepNext/>
              <w:keepLines/>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4B4FE29F" w14:textId="77777777" w:rsidTr="003E6969">
        <w:trPr>
          <w:trHeight w:val="70"/>
        </w:trPr>
        <w:tc>
          <w:tcPr>
            <w:tcW w:w="5949" w:type="dxa"/>
            <w:shd w:val="clear" w:color="auto" w:fill="auto"/>
          </w:tcPr>
          <w:p w14:paraId="632F2EAE" w14:textId="2F25C294" w:rsidR="00D75759" w:rsidRPr="009D14E4" w:rsidRDefault="00F7443A" w:rsidP="00E0650E">
            <w:pPr>
              <w:keepNext/>
              <w:keepLines/>
              <w:spacing w:after="120"/>
              <w:textAlignment w:val="baseline"/>
              <w:rPr>
                <w:rFonts w:cstheme="minorHAnsi"/>
                <w:color w:val="000000"/>
                <w:highlight w:val="yellow"/>
              </w:rPr>
            </w:pPr>
            <w:r w:rsidRPr="00F7443A">
              <w:rPr>
                <w:rFonts w:cstheme="minorHAnsi"/>
                <w:color w:val="000000"/>
              </w:rPr>
              <w:t>Conduct a review of grape phylloxera control orders for Phylloxera Infested Zones and Phylloxera Exclusion Zones.</w:t>
            </w:r>
          </w:p>
        </w:tc>
        <w:tc>
          <w:tcPr>
            <w:tcW w:w="3685" w:type="dxa"/>
            <w:shd w:val="clear" w:color="auto" w:fill="auto"/>
          </w:tcPr>
          <w:p w14:paraId="241EC3F2" w14:textId="58EF1E09" w:rsidR="00D75759" w:rsidRPr="00500E6F" w:rsidRDefault="00F7443A" w:rsidP="00E0650E">
            <w:pPr>
              <w:keepNext/>
              <w:keepLines/>
              <w:spacing w:after="120"/>
              <w:textAlignment w:val="baseline"/>
              <w:rPr>
                <w:rFonts w:cstheme="minorHAnsi"/>
                <w:color w:val="000000"/>
              </w:rPr>
            </w:pPr>
            <w:r w:rsidRPr="00F7443A">
              <w:rPr>
                <w:rFonts w:cstheme="minorHAnsi"/>
                <w:color w:val="000000"/>
              </w:rPr>
              <w:t>Victorian Government</w:t>
            </w:r>
          </w:p>
        </w:tc>
      </w:tr>
    </w:tbl>
    <w:p w14:paraId="1DF6E773" w14:textId="049CE204" w:rsidR="00D75759" w:rsidRDefault="00D75759" w:rsidP="00D75759"/>
    <w:p w14:paraId="09B33FDC" w14:textId="77777777" w:rsidR="00D75759" w:rsidRDefault="00D75759">
      <w:pPr>
        <w:widowControl/>
        <w:autoSpaceDE/>
        <w:autoSpaceDN/>
        <w:spacing w:after="160" w:line="259" w:lineRule="auto"/>
        <w:rPr>
          <w:b/>
          <w:noProof/>
          <w:color w:val="435464"/>
          <w:sz w:val="36"/>
          <w:szCs w:val="36"/>
        </w:rPr>
      </w:pPr>
      <w:r>
        <w:rPr>
          <w:noProof/>
        </w:rPr>
        <w:br w:type="page"/>
      </w:r>
    </w:p>
    <w:p w14:paraId="7A8161D3" w14:textId="6D285A1D" w:rsidR="008A69D7" w:rsidRDefault="008A69D7" w:rsidP="00D75759">
      <w:pPr>
        <w:pStyle w:val="Heading2"/>
        <w:rPr>
          <w:noProof/>
        </w:rPr>
      </w:pPr>
      <w:r>
        <w:rPr>
          <w:noProof/>
        </w:rPr>
        <w:lastRenderedPageBreak/>
        <w:drawing>
          <wp:anchor distT="0" distB="0" distL="114300" distR="114300" simplePos="0" relativeHeight="251668480" behindDoc="0" locked="0" layoutInCell="1" allowOverlap="1" wp14:anchorId="761D8C9E" wp14:editId="7DBBA9DD">
            <wp:simplePos x="0" y="0"/>
            <wp:positionH relativeFrom="page">
              <wp:align>right</wp:align>
            </wp:positionH>
            <wp:positionV relativeFrom="paragraph">
              <wp:posOffset>-721696</wp:posOffset>
            </wp:positionV>
            <wp:extent cx="7543800" cy="106694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0" cy="10669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FB613" w14:textId="18897A5F" w:rsidR="008A69D7" w:rsidRDefault="008A69D7">
      <w:pPr>
        <w:widowControl/>
        <w:autoSpaceDE/>
        <w:autoSpaceDN/>
        <w:spacing w:after="160" w:line="259" w:lineRule="auto"/>
        <w:rPr>
          <w:b/>
          <w:color w:val="435464"/>
          <w:sz w:val="36"/>
          <w:szCs w:val="36"/>
        </w:rPr>
      </w:pPr>
      <w:r>
        <w:br w:type="page"/>
      </w:r>
    </w:p>
    <w:p w14:paraId="37FA32E0" w14:textId="71E0A6AE" w:rsidR="00D75759" w:rsidRPr="00D75759" w:rsidRDefault="00D75759" w:rsidP="00D75759">
      <w:pPr>
        <w:pStyle w:val="Heading2"/>
        <w:rPr>
          <w:rFonts w:cs="Segoe UI"/>
          <w:bCs/>
          <w:color w:val="383838"/>
          <w:sz w:val="32"/>
          <w:szCs w:val="32"/>
        </w:rPr>
      </w:pPr>
      <w:r>
        <w:lastRenderedPageBreak/>
        <w:t>Expected outcome: Plant industries, the environment and communities recover rapidly and fully after a biosecurity incident.</w:t>
      </w:r>
    </w:p>
    <w:p w14:paraId="2F237E26" w14:textId="09C8533F" w:rsidR="00D75759" w:rsidRDefault="00D75759" w:rsidP="00D75759">
      <w:pPr>
        <w:pStyle w:val="Heading3"/>
        <w:spacing w:after="0"/>
      </w:pPr>
      <w:r>
        <w:t xml:space="preserve">ACTION 5.1: </w:t>
      </w:r>
    </w:p>
    <w:p w14:paraId="7FAB5670" w14:textId="4A7D269A" w:rsidR="00D75759" w:rsidRPr="001C6F06" w:rsidRDefault="00D75759" w:rsidP="00D75759">
      <w:pPr>
        <w:pStyle w:val="Heading3"/>
        <w:spacing w:before="120"/>
      </w:pPr>
      <w:r w:rsidRPr="00AE09D3">
        <w:rPr>
          <w:bCs/>
        </w:rPr>
        <w:t>Develop and maintain a national model for funding recovery efforts for affected communities, businesses, industries and the environment</w:t>
      </w:r>
    </w:p>
    <w:tbl>
      <w:tblPr>
        <w:tblStyle w:val="TableGrid"/>
        <w:tblW w:w="9634" w:type="dxa"/>
        <w:tblLayout w:type="fixed"/>
        <w:tblLook w:val="04A0" w:firstRow="1" w:lastRow="0" w:firstColumn="1" w:lastColumn="0" w:noHBand="0" w:noVBand="1"/>
      </w:tblPr>
      <w:tblGrid>
        <w:gridCol w:w="5949"/>
        <w:gridCol w:w="3685"/>
      </w:tblGrid>
      <w:tr w:rsidR="00D75759" w:rsidRPr="00187839" w14:paraId="0667889F" w14:textId="77777777" w:rsidTr="003E6969">
        <w:trPr>
          <w:tblHeader/>
        </w:trPr>
        <w:tc>
          <w:tcPr>
            <w:tcW w:w="5949" w:type="dxa"/>
            <w:shd w:val="clear" w:color="auto" w:fill="435464" w:themeFill="text2"/>
          </w:tcPr>
          <w:p w14:paraId="6B1FF056"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4353F194"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125B1A30" w14:textId="77777777" w:rsidTr="003E6969">
        <w:trPr>
          <w:trHeight w:val="70"/>
        </w:trPr>
        <w:tc>
          <w:tcPr>
            <w:tcW w:w="5949" w:type="dxa"/>
            <w:shd w:val="clear" w:color="auto" w:fill="auto"/>
          </w:tcPr>
          <w:p w14:paraId="4CF0E4AC" w14:textId="42E4F616" w:rsidR="00D75759" w:rsidRPr="009D14E4" w:rsidRDefault="00646E4A" w:rsidP="003E6969">
            <w:pPr>
              <w:spacing w:after="120"/>
              <w:textAlignment w:val="baseline"/>
              <w:rPr>
                <w:rFonts w:cstheme="minorHAnsi"/>
                <w:color w:val="000000"/>
                <w:highlight w:val="yellow"/>
              </w:rPr>
            </w:pPr>
            <w:r w:rsidRPr="00646E4A">
              <w:rPr>
                <w:rFonts w:cstheme="minorHAnsi"/>
                <w:color w:val="000000"/>
              </w:rPr>
              <w:t>Commence the development of a national model for funding recovery activities associated with plant biosecurity incursions.</w:t>
            </w:r>
          </w:p>
        </w:tc>
        <w:tc>
          <w:tcPr>
            <w:tcW w:w="3685" w:type="dxa"/>
            <w:shd w:val="clear" w:color="auto" w:fill="auto"/>
          </w:tcPr>
          <w:p w14:paraId="50817B11" w14:textId="18F12CD6" w:rsidR="00D75759" w:rsidRPr="00500E6F" w:rsidRDefault="00DD7F45" w:rsidP="003E6969">
            <w:pPr>
              <w:spacing w:after="120"/>
              <w:textAlignment w:val="baseline"/>
              <w:rPr>
                <w:rFonts w:cstheme="minorHAnsi"/>
                <w:color w:val="000000"/>
              </w:rPr>
            </w:pPr>
            <w:r w:rsidRPr="00DD7F45">
              <w:rPr>
                <w:rFonts w:cstheme="minorHAnsi"/>
                <w:color w:val="000000"/>
              </w:rPr>
              <w:t>Australian Government</w:t>
            </w:r>
          </w:p>
        </w:tc>
      </w:tr>
    </w:tbl>
    <w:p w14:paraId="0DFF1F81" w14:textId="3C671C73" w:rsidR="00D75759" w:rsidRDefault="00D75759" w:rsidP="00D75759">
      <w:pPr>
        <w:pStyle w:val="Heading3"/>
        <w:spacing w:after="0"/>
      </w:pPr>
      <w:r>
        <w:t xml:space="preserve">ACTION 5.2: </w:t>
      </w:r>
    </w:p>
    <w:p w14:paraId="0F684220" w14:textId="266D74C6" w:rsidR="00D75759" w:rsidRPr="00D75759" w:rsidRDefault="00D75759" w:rsidP="00D75759">
      <w:pPr>
        <w:pStyle w:val="Heading3"/>
        <w:spacing w:before="120"/>
        <w:rPr>
          <w:bCs/>
        </w:rPr>
      </w:pPr>
      <w:r w:rsidRPr="00AE09D3">
        <w:rPr>
          <w:bCs/>
        </w:rPr>
        <w:t>Develop and maintain capability to provide immediate relief to affected communities, industries and the environment during a response</w:t>
      </w:r>
    </w:p>
    <w:tbl>
      <w:tblPr>
        <w:tblStyle w:val="TableGrid"/>
        <w:tblW w:w="9634" w:type="dxa"/>
        <w:tblLayout w:type="fixed"/>
        <w:tblLook w:val="04A0" w:firstRow="1" w:lastRow="0" w:firstColumn="1" w:lastColumn="0" w:noHBand="0" w:noVBand="1"/>
      </w:tblPr>
      <w:tblGrid>
        <w:gridCol w:w="5949"/>
        <w:gridCol w:w="3685"/>
      </w:tblGrid>
      <w:tr w:rsidR="00D75759" w:rsidRPr="00187839" w14:paraId="351D235C" w14:textId="77777777" w:rsidTr="003E6969">
        <w:trPr>
          <w:tblHeader/>
        </w:trPr>
        <w:tc>
          <w:tcPr>
            <w:tcW w:w="5949" w:type="dxa"/>
            <w:shd w:val="clear" w:color="auto" w:fill="435464" w:themeFill="text2"/>
          </w:tcPr>
          <w:p w14:paraId="2DBD8A30"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5B6B0EA1"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3F73C0BE" w14:textId="77777777" w:rsidTr="003E6969">
        <w:trPr>
          <w:trHeight w:val="70"/>
        </w:trPr>
        <w:tc>
          <w:tcPr>
            <w:tcW w:w="5949" w:type="dxa"/>
            <w:shd w:val="clear" w:color="auto" w:fill="auto"/>
          </w:tcPr>
          <w:p w14:paraId="39E25757" w14:textId="6022325C" w:rsidR="00D75759" w:rsidRPr="009D14E4" w:rsidRDefault="00DD7F45" w:rsidP="003E6969">
            <w:pPr>
              <w:spacing w:after="120"/>
              <w:textAlignment w:val="baseline"/>
              <w:rPr>
                <w:rFonts w:cstheme="minorHAnsi"/>
                <w:color w:val="000000"/>
                <w:highlight w:val="yellow"/>
              </w:rPr>
            </w:pPr>
            <w:r w:rsidRPr="00DD7F45">
              <w:rPr>
                <w:rFonts w:cstheme="minorHAnsi"/>
                <w:color w:val="000000"/>
              </w:rPr>
              <w:t>Commence the development of national recovery principles in collaboration with plant biosecurity stakeholders.</w:t>
            </w:r>
          </w:p>
        </w:tc>
        <w:tc>
          <w:tcPr>
            <w:tcW w:w="3685" w:type="dxa"/>
            <w:shd w:val="clear" w:color="auto" w:fill="auto"/>
          </w:tcPr>
          <w:p w14:paraId="3B3D730E" w14:textId="576C5A97" w:rsidR="00D75759" w:rsidRPr="00500E6F" w:rsidRDefault="00DD7F45" w:rsidP="003E6969">
            <w:pPr>
              <w:spacing w:after="120"/>
              <w:textAlignment w:val="baseline"/>
              <w:rPr>
                <w:rFonts w:cstheme="minorHAnsi"/>
                <w:color w:val="000000"/>
              </w:rPr>
            </w:pPr>
            <w:r w:rsidRPr="00DD7F45">
              <w:rPr>
                <w:rFonts w:cstheme="minorHAnsi"/>
                <w:color w:val="000000"/>
              </w:rPr>
              <w:t>Australian Government</w:t>
            </w:r>
          </w:p>
        </w:tc>
      </w:tr>
      <w:tr w:rsidR="00D75759" w:rsidRPr="00187839" w14:paraId="032887AF" w14:textId="77777777" w:rsidTr="003E6969">
        <w:trPr>
          <w:trHeight w:val="70"/>
        </w:trPr>
        <w:tc>
          <w:tcPr>
            <w:tcW w:w="5949" w:type="dxa"/>
            <w:shd w:val="clear" w:color="auto" w:fill="auto"/>
          </w:tcPr>
          <w:p w14:paraId="56B61F00" w14:textId="068D1884" w:rsidR="00D75759" w:rsidRPr="008759EB" w:rsidRDefault="00DD7F45" w:rsidP="003E6969">
            <w:pPr>
              <w:spacing w:after="120"/>
              <w:textAlignment w:val="baseline"/>
              <w:rPr>
                <w:rFonts w:cstheme="minorHAnsi"/>
                <w:color w:val="000000"/>
              </w:rPr>
            </w:pPr>
            <w:r w:rsidRPr="00DD7F45">
              <w:rPr>
                <w:rFonts w:cstheme="minorHAnsi"/>
                <w:color w:val="000000"/>
              </w:rPr>
              <w:t>Finalise a plan for the transition of Panama TR4 disease management from the Queensland Government to the banana industry.</w:t>
            </w:r>
          </w:p>
        </w:tc>
        <w:tc>
          <w:tcPr>
            <w:tcW w:w="3685" w:type="dxa"/>
            <w:shd w:val="clear" w:color="auto" w:fill="auto"/>
          </w:tcPr>
          <w:p w14:paraId="23D02502" w14:textId="4BF9256A" w:rsidR="00D75759" w:rsidRPr="00E23FA5" w:rsidRDefault="008E42DF" w:rsidP="003E6969">
            <w:pPr>
              <w:spacing w:after="120"/>
              <w:textAlignment w:val="baseline"/>
              <w:rPr>
                <w:rFonts w:cstheme="minorHAnsi"/>
                <w:color w:val="000000"/>
              </w:rPr>
            </w:pPr>
            <w:r w:rsidRPr="008E42DF">
              <w:rPr>
                <w:rFonts w:cstheme="minorHAnsi"/>
                <w:color w:val="000000"/>
              </w:rPr>
              <w:t>Queensland Government</w:t>
            </w:r>
          </w:p>
        </w:tc>
      </w:tr>
      <w:tr w:rsidR="00DD7F45" w:rsidRPr="00187839" w14:paraId="367ED022" w14:textId="77777777" w:rsidTr="003E6969">
        <w:trPr>
          <w:trHeight w:val="70"/>
        </w:trPr>
        <w:tc>
          <w:tcPr>
            <w:tcW w:w="5949" w:type="dxa"/>
            <w:shd w:val="clear" w:color="auto" w:fill="auto"/>
          </w:tcPr>
          <w:p w14:paraId="5011E461" w14:textId="44730867" w:rsidR="00DD7F45" w:rsidRPr="008759EB" w:rsidRDefault="00DD7F45" w:rsidP="003E6969">
            <w:pPr>
              <w:spacing w:after="120"/>
              <w:textAlignment w:val="baseline"/>
              <w:rPr>
                <w:rFonts w:cstheme="minorHAnsi"/>
                <w:color w:val="000000"/>
              </w:rPr>
            </w:pPr>
            <w:r w:rsidRPr="00DD7F45">
              <w:rPr>
                <w:rFonts w:cstheme="minorHAnsi"/>
                <w:color w:val="000000"/>
              </w:rPr>
              <w:t>Develop awareness material to support fruit fly affected communities and industries in South Australia through Phase 2 of the "Restrictions are in place" fruit fly community awareness campaign.</w:t>
            </w:r>
          </w:p>
        </w:tc>
        <w:tc>
          <w:tcPr>
            <w:tcW w:w="3685" w:type="dxa"/>
            <w:shd w:val="clear" w:color="auto" w:fill="auto"/>
          </w:tcPr>
          <w:p w14:paraId="59734730" w14:textId="723C0FE3" w:rsidR="00DD7F45" w:rsidRPr="00E23FA5" w:rsidRDefault="008E42DF" w:rsidP="003E6969">
            <w:pPr>
              <w:spacing w:after="120"/>
              <w:textAlignment w:val="baseline"/>
              <w:rPr>
                <w:rFonts w:cstheme="minorHAnsi"/>
                <w:color w:val="000000"/>
              </w:rPr>
            </w:pPr>
            <w:r w:rsidRPr="008E42DF">
              <w:rPr>
                <w:rFonts w:cstheme="minorHAnsi"/>
                <w:color w:val="000000"/>
              </w:rPr>
              <w:t>South Australian Government</w:t>
            </w:r>
          </w:p>
        </w:tc>
      </w:tr>
    </w:tbl>
    <w:p w14:paraId="44EA02C4" w14:textId="5ADA12B3" w:rsidR="00D75759" w:rsidRDefault="00D75759" w:rsidP="00D75759">
      <w:pPr>
        <w:pStyle w:val="Heading3"/>
        <w:spacing w:after="0"/>
      </w:pPr>
      <w:r>
        <w:t xml:space="preserve">ACTION 5.3: </w:t>
      </w:r>
    </w:p>
    <w:p w14:paraId="6078E9E7" w14:textId="55832F72" w:rsidR="00D75759" w:rsidRPr="00D75759" w:rsidRDefault="00D75759" w:rsidP="00D75759">
      <w:pPr>
        <w:pStyle w:val="Heading3"/>
        <w:spacing w:before="120"/>
        <w:rPr>
          <w:bCs/>
        </w:rPr>
      </w:pPr>
      <w:r w:rsidRPr="00AE09D3">
        <w:rPr>
          <w:bCs/>
        </w:rPr>
        <w:t>Develop national partnership arrangements for responding to Emergency Plant Pests that are not (or unlikely to be) technically feasible to eradicate</w:t>
      </w:r>
    </w:p>
    <w:tbl>
      <w:tblPr>
        <w:tblStyle w:val="TableGrid"/>
        <w:tblW w:w="9634" w:type="dxa"/>
        <w:tblLayout w:type="fixed"/>
        <w:tblLook w:val="04A0" w:firstRow="1" w:lastRow="0" w:firstColumn="1" w:lastColumn="0" w:noHBand="0" w:noVBand="1"/>
      </w:tblPr>
      <w:tblGrid>
        <w:gridCol w:w="5949"/>
        <w:gridCol w:w="3685"/>
      </w:tblGrid>
      <w:tr w:rsidR="00D75759" w:rsidRPr="00187839" w14:paraId="388E5683" w14:textId="77777777" w:rsidTr="003E6969">
        <w:trPr>
          <w:tblHeader/>
        </w:trPr>
        <w:tc>
          <w:tcPr>
            <w:tcW w:w="5949" w:type="dxa"/>
            <w:shd w:val="clear" w:color="auto" w:fill="435464" w:themeFill="text2"/>
          </w:tcPr>
          <w:p w14:paraId="19B22574"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Activity</w:t>
            </w:r>
          </w:p>
        </w:tc>
        <w:tc>
          <w:tcPr>
            <w:tcW w:w="3685" w:type="dxa"/>
            <w:shd w:val="clear" w:color="auto" w:fill="435464" w:themeFill="text2"/>
          </w:tcPr>
          <w:p w14:paraId="62538125" w14:textId="77777777" w:rsidR="00D75759" w:rsidRPr="005850A9" w:rsidRDefault="00D75759" w:rsidP="003E6969">
            <w:pPr>
              <w:jc w:val="center"/>
              <w:textAlignment w:val="baseline"/>
              <w:rPr>
                <w:rFonts w:cstheme="minorHAnsi"/>
                <w:b/>
                <w:bCs/>
                <w:color w:val="FFFFFF" w:themeColor="background1"/>
              </w:rPr>
            </w:pPr>
            <w:r w:rsidRPr="005850A9">
              <w:rPr>
                <w:rFonts w:cstheme="minorHAnsi"/>
                <w:b/>
                <w:bCs/>
                <w:color w:val="FFFFFF" w:themeColor="background1"/>
              </w:rPr>
              <w:t>Lead/Champion</w:t>
            </w:r>
          </w:p>
        </w:tc>
      </w:tr>
      <w:tr w:rsidR="00D75759" w:rsidRPr="00187839" w14:paraId="10915DC2" w14:textId="77777777" w:rsidTr="003E6969">
        <w:trPr>
          <w:trHeight w:val="70"/>
        </w:trPr>
        <w:tc>
          <w:tcPr>
            <w:tcW w:w="5949" w:type="dxa"/>
            <w:shd w:val="clear" w:color="auto" w:fill="auto"/>
          </w:tcPr>
          <w:p w14:paraId="4799B2E9" w14:textId="779F7B19" w:rsidR="00D75759" w:rsidRPr="009D14E4" w:rsidRDefault="008E42DF" w:rsidP="003E6969">
            <w:pPr>
              <w:spacing w:after="120"/>
              <w:textAlignment w:val="baseline"/>
              <w:rPr>
                <w:rFonts w:cstheme="minorHAnsi"/>
                <w:color w:val="000000"/>
                <w:highlight w:val="yellow"/>
              </w:rPr>
            </w:pPr>
            <w:r w:rsidRPr="008E42DF">
              <w:rPr>
                <w:rFonts w:cstheme="minorHAnsi"/>
                <w:color w:val="000000"/>
              </w:rPr>
              <w:t>Establish an Issue Resolution Group to explore the development of national partnership arrangements for responding to Emergency Plant Pests that are not feasible to eradicate or successful eradication is doubtful.</w:t>
            </w:r>
          </w:p>
        </w:tc>
        <w:tc>
          <w:tcPr>
            <w:tcW w:w="3685" w:type="dxa"/>
            <w:shd w:val="clear" w:color="auto" w:fill="auto"/>
          </w:tcPr>
          <w:p w14:paraId="6E716DE2" w14:textId="2C5ED1DD" w:rsidR="00D75759" w:rsidRPr="00500E6F" w:rsidRDefault="008E42DF" w:rsidP="003E6969">
            <w:pPr>
              <w:spacing w:after="120"/>
              <w:textAlignment w:val="baseline"/>
              <w:rPr>
                <w:rFonts w:cstheme="minorHAnsi"/>
                <w:color w:val="000000"/>
              </w:rPr>
            </w:pPr>
            <w:r w:rsidRPr="008E42DF">
              <w:rPr>
                <w:rFonts w:cstheme="minorHAnsi"/>
                <w:color w:val="000000"/>
              </w:rPr>
              <w:t>Plant Health Australia</w:t>
            </w:r>
          </w:p>
        </w:tc>
      </w:tr>
    </w:tbl>
    <w:p w14:paraId="119763E6" w14:textId="77777777" w:rsidR="00D75759" w:rsidRPr="00D75759" w:rsidRDefault="00D75759" w:rsidP="00D75759"/>
    <w:sectPr w:rsidR="00D75759" w:rsidRPr="00D75759" w:rsidSect="00D75759">
      <w:headerReference w:type="default" r:id="rId17"/>
      <w:footerReference w:type="default" r:id="rId18"/>
      <w:pgSz w:w="11906" w:h="16838"/>
      <w:pgMar w:top="1134" w:right="1134" w:bottom="1418" w:left="1134" w:header="454"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79508" w14:textId="77777777" w:rsidR="00761B51" w:rsidRDefault="00761B51" w:rsidP="006C0953">
      <w:pPr>
        <w:spacing w:after="0"/>
      </w:pPr>
      <w:r>
        <w:separator/>
      </w:r>
    </w:p>
  </w:endnote>
  <w:endnote w:type="continuationSeparator" w:id="0">
    <w:p w14:paraId="2C32F7A4" w14:textId="77777777" w:rsidR="00761B51" w:rsidRDefault="00761B51" w:rsidP="006C09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C168E" w14:textId="418C0607" w:rsidR="00956803" w:rsidRDefault="00956803" w:rsidP="005838A3">
    <w:pPr>
      <w:pStyle w:val="Footer"/>
      <w:jc w:val="center"/>
    </w:pPr>
  </w:p>
  <w:p w14:paraId="4EAA3A8C" w14:textId="685A227B" w:rsidR="009553F0" w:rsidRPr="00FE00D6" w:rsidRDefault="006833BC" w:rsidP="00B05B8B">
    <w:pPr>
      <w:pStyle w:val="Footer"/>
      <w:rPr>
        <w:color w:val="435465"/>
      </w:rPr>
    </w:pPr>
    <w:r>
      <w:t xml:space="preserve"> </w:t>
    </w:r>
    <w:r w:rsidR="008D7A80">
      <w:t>2022-23 Action Plan</w:t>
    </w:r>
    <w:r w:rsidR="001C6F06">
      <w:t xml:space="preserve"> </w:t>
    </w:r>
    <w:r w:rsidR="009553F0" w:rsidRPr="00E706D9">
      <w:t xml:space="preserve">| </w:t>
    </w:r>
    <w:r w:rsidR="009553F0" w:rsidRPr="00E706D9">
      <w:rPr>
        <w:b w:val="0"/>
      </w:rPr>
      <w:t xml:space="preserve">Page </w:t>
    </w:r>
    <w:r w:rsidR="009553F0" w:rsidRPr="00E706D9">
      <w:rPr>
        <w:b w:val="0"/>
      </w:rPr>
      <w:fldChar w:fldCharType="begin"/>
    </w:r>
    <w:r w:rsidR="009553F0" w:rsidRPr="00E706D9">
      <w:rPr>
        <w:b w:val="0"/>
      </w:rPr>
      <w:instrText xml:space="preserve"> PAGE   \* MERGEFORMAT </w:instrText>
    </w:r>
    <w:r w:rsidR="009553F0" w:rsidRPr="00E706D9">
      <w:rPr>
        <w:b w:val="0"/>
      </w:rPr>
      <w:fldChar w:fldCharType="separate"/>
    </w:r>
    <w:r w:rsidR="00C70198" w:rsidRPr="00E706D9">
      <w:rPr>
        <w:b w:val="0"/>
        <w:noProof/>
      </w:rPr>
      <w:t>1</w:t>
    </w:r>
    <w:r w:rsidR="009553F0" w:rsidRPr="00E706D9">
      <w:rPr>
        <w:b w:val="0"/>
        <w:noProof/>
      </w:rPr>
      <w:fldChar w:fldCharType="end"/>
    </w:r>
    <w:r w:rsidR="009553F0" w:rsidRPr="00E706D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8DFF5" w14:textId="77777777" w:rsidR="00761B51" w:rsidRDefault="00761B51" w:rsidP="006C0953">
      <w:pPr>
        <w:spacing w:after="0"/>
      </w:pPr>
      <w:r>
        <w:separator/>
      </w:r>
    </w:p>
  </w:footnote>
  <w:footnote w:type="continuationSeparator" w:id="0">
    <w:p w14:paraId="1D855C00" w14:textId="77777777" w:rsidR="00761B51" w:rsidRDefault="00761B51" w:rsidP="006C0953">
      <w:pPr>
        <w:spacing w:after="0"/>
      </w:pPr>
      <w:r>
        <w:continuationSeparator/>
      </w:r>
    </w:p>
  </w:footnote>
  <w:footnote w:id="1">
    <w:p w14:paraId="00A0CE9D" w14:textId="3C7B0A45" w:rsidR="008D7A80" w:rsidRDefault="008D7A80" w:rsidP="00D51A4B">
      <w:pPr>
        <w:pStyle w:val="FootnoteText"/>
        <w:ind w:right="282"/>
      </w:pPr>
      <w:r>
        <w:rPr>
          <w:rStyle w:val="FootnoteReference"/>
        </w:rPr>
        <w:footnoteRef/>
      </w:r>
      <w:r>
        <w:t xml:space="preserve"> The lead/champion is the entity, organisation or group </w:t>
      </w:r>
      <w:r w:rsidR="00B142CB">
        <w:t xml:space="preserve">responsible for delivery and </w:t>
      </w:r>
      <w:r>
        <w:t>best placed to provide an update on the progress of an activity.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D5AB" w14:textId="5B8C5718" w:rsidR="00E32B54" w:rsidRDefault="00E32B54">
    <w:pPr>
      <w:pStyle w:val="Header"/>
    </w:pPr>
    <w:r>
      <w:rPr>
        <w:noProof/>
      </w:rPr>
      <w:drawing>
        <wp:anchor distT="0" distB="0" distL="114300" distR="114300" simplePos="0" relativeHeight="251671552" behindDoc="1" locked="1" layoutInCell="1" allowOverlap="1" wp14:anchorId="6313D405" wp14:editId="664E01FF">
          <wp:simplePos x="0" y="0"/>
          <wp:positionH relativeFrom="page">
            <wp:posOffset>13335</wp:posOffset>
          </wp:positionH>
          <wp:positionV relativeFrom="paragraph">
            <wp:posOffset>-343535</wp:posOffset>
          </wp:positionV>
          <wp:extent cx="7581265" cy="10723245"/>
          <wp:effectExtent l="0" t="0" r="63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265" cy="10723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334B"/>
    <w:multiLevelType w:val="hybridMultilevel"/>
    <w:tmpl w:val="C298C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1936D88"/>
    <w:multiLevelType w:val="hybridMultilevel"/>
    <w:tmpl w:val="2CA06042"/>
    <w:lvl w:ilvl="0" w:tplc="2298833E">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AB67D1"/>
    <w:multiLevelType w:val="hybridMultilevel"/>
    <w:tmpl w:val="14E01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B333F7"/>
    <w:multiLevelType w:val="hybridMultilevel"/>
    <w:tmpl w:val="A2E22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B11556E"/>
    <w:multiLevelType w:val="hybridMultilevel"/>
    <w:tmpl w:val="FBBA9FC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A96A72"/>
    <w:multiLevelType w:val="hybridMultilevel"/>
    <w:tmpl w:val="CDB6551C"/>
    <w:lvl w:ilvl="0" w:tplc="6F5208CE">
      <w:start w:val="1"/>
      <w:numFmt w:val="bullet"/>
      <w:lvlText w:val="-"/>
      <w:lvlJc w:val="left"/>
      <w:pPr>
        <w:ind w:left="720" w:hanging="360"/>
      </w:pPr>
      <w:rPr>
        <w:rFonts w:ascii="Calibri" w:eastAsiaTheme="minorHAnsi" w:hAnsi="Calibri" w:cs="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ABD2D30"/>
    <w:multiLevelType w:val="hybridMultilevel"/>
    <w:tmpl w:val="E85A5C08"/>
    <w:lvl w:ilvl="0" w:tplc="3FDC5212">
      <w:numFmt w:val="bullet"/>
      <w:lvlText w:val="•"/>
      <w:lvlJc w:val="left"/>
      <w:pPr>
        <w:ind w:left="1080" w:hanging="72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D1D43C7"/>
    <w:multiLevelType w:val="hybridMultilevel"/>
    <w:tmpl w:val="D56E9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59C3D64"/>
    <w:multiLevelType w:val="hybridMultilevel"/>
    <w:tmpl w:val="A71EA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D74D65"/>
    <w:multiLevelType w:val="multilevel"/>
    <w:tmpl w:val="A1D63226"/>
    <w:numStyleLink w:val="PHAbulletlist"/>
  </w:abstractNum>
  <w:abstractNum w:abstractNumId="10" w15:restartNumberingAfterBreak="0">
    <w:nsid w:val="4C8D0DD0"/>
    <w:multiLevelType w:val="multilevel"/>
    <w:tmpl w:val="A1D63226"/>
    <w:styleLink w:val="PHAbulletlist"/>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1" w15:restartNumberingAfterBreak="0">
    <w:nsid w:val="61943302"/>
    <w:multiLevelType w:val="hybridMultilevel"/>
    <w:tmpl w:val="28F8FB7C"/>
    <w:lvl w:ilvl="0" w:tplc="0C09000F">
      <w:start w:val="1"/>
      <w:numFmt w:val="decimal"/>
      <w:lvlText w:val="%1."/>
      <w:lvlJc w:val="left"/>
      <w:pPr>
        <w:ind w:left="1080" w:hanging="72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3A4EB3"/>
    <w:multiLevelType w:val="hybridMultilevel"/>
    <w:tmpl w:val="F1EEC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8027A7"/>
    <w:multiLevelType w:val="hybridMultilevel"/>
    <w:tmpl w:val="78667F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7EA30BF"/>
    <w:multiLevelType w:val="hybridMultilevel"/>
    <w:tmpl w:val="29808E00"/>
    <w:lvl w:ilvl="0" w:tplc="6F5208C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523990"/>
    <w:multiLevelType w:val="hybridMultilevel"/>
    <w:tmpl w:val="E59C1C52"/>
    <w:lvl w:ilvl="0" w:tplc="6932FC2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14787991">
    <w:abstractNumId w:val="10"/>
  </w:num>
  <w:num w:numId="2" w16cid:durableId="1752193028">
    <w:abstractNumId w:val="9"/>
  </w:num>
  <w:num w:numId="3" w16cid:durableId="1030909244">
    <w:abstractNumId w:val="8"/>
  </w:num>
  <w:num w:numId="4" w16cid:durableId="1622373789">
    <w:abstractNumId w:val="6"/>
  </w:num>
  <w:num w:numId="5" w16cid:durableId="417796124">
    <w:abstractNumId w:val="13"/>
  </w:num>
  <w:num w:numId="6" w16cid:durableId="1236628625">
    <w:abstractNumId w:val="11"/>
  </w:num>
  <w:num w:numId="7" w16cid:durableId="1136023732">
    <w:abstractNumId w:val="3"/>
  </w:num>
  <w:num w:numId="8" w16cid:durableId="340133000">
    <w:abstractNumId w:val="9"/>
  </w:num>
  <w:num w:numId="9" w16cid:durableId="1244608521">
    <w:abstractNumId w:val="7"/>
  </w:num>
  <w:num w:numId="10" w16cid:durableId="521553941">
    <w:abstractNumId w:val="14"/>
  </w:num>
  <w:num w:numId="11" w16cid:durableId="586354662">
    <w:abstractNumId w:val="5"/>
  </w:num>
  <w:num w:numId="12" w16cid:durableId="356732990">
    <w:abstractNumId w:val="15"/>
  </w:num>
  <w:num w:numId="13" w16cid:durableId="1144808338">
    <w:abstractNumId w:val="0"/>
  </w:num>
  <w:num w:numId="14" w16cid:durableId="1220436523">
    <w:abstractNumId w:val="4"/>
  </w:num>
  <w:num w:numId="15" w16cid:durableId="1784105275">
    <w:abstractNumId w:val="2"/>
  </w:num>
  <w:num w:numId="16" w16cid:durableId="1601058953">
    <w:abstractNumId w:val="1"/>
  </w:num>
  <w:num w:numId="17" w16cid:durableId="5054815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B54"/>
    <w:rsid w:val="00056042"/>
    <w:rsid w:val="00076B8B"/>
    <w:rsid w:val="00080259"/>
    <w:rsid w:val="000A4ED8"/>
    <w:rsid w:val="000A5547"/>
    <w:rsid w:val="000A5E4D"/>
    <w:rsid w:val="000B2876"/>
    <w:rsid w:val="000B7683"/>
    <w:rsid w:val="000E75AE"/>
    <w:rsid w:val="00125B7E"/>
    <w:rsid w:val="0012698D"/>
    <w:rsid w:val="0014719E"/>
    <w:rsid w:val="001B6B1E"/>
    <w:rsid w:val="001B7096"/>
    <w:rsid w:val="001C06CB"/>
    <w:rsid w:val="001C6F06"/>
    <w:rsid w:val="001C7399"/>
    <w:rsid w:val="001C7492"/>
    <w:rsid w:val="001D6419"/>
    <w:rsid w:val="0020180F"/>
    <w:rsid w:val="00204B04"/>
    <w:rsid w:val="002402EA"/>
    <w:rsid w:val="002408BA"/>
    <w:rsid w:val="00247EC6"/>
    <w:rsid w:val="002519B4"/>
    <w:rsid w:val="00254731"/>
    <w:rsid w:val="0026096B"/>
    <w:rsid w:val="002B7622"/>
    <w:rsid w:val="002C3CCB"/>
    <w:rsid w:val="002E3736"/>
    <w:rsid w:val="002F63B1"/>
    <w:rsid w:val="00300691"/>
    <w:rsid w:val="003062B8"/>
    <w:rsid w:val="003329A1"/>
    <w:rsid w:val="0034472C"/>
    <w:rsid w:val="00347CDB"/>
    <w:rsid w:val="00372674"/>
    <w:rsid w:val="00387B7A"/>
    <w:rsid w:val="003A756D"/>
    <w:rsid w:val="003C1C14"/>
    <w:rsid w:val="003E449D"/>
    <w:rsid w:val="00400FB1"/>
    <w:rsid w:val="00405F05"/>
    <w:rsid w:val="00412016"/>
    <w:rsid w:val="0041460F"/>
    <w:rsid w:val="00420C4E"/>
    <w:rsid w:val="00421971"/>
    <w:rsid w:val="00426E0B"/>
    <w:rsid w:val="00433A05"/>
    <w:rsid w:val="004400CB"/>
    <w:rsid w:val="00442F63"/>
    <w:rsid w:val="004475DC"/>
    <w:rsid w:val="00453CE5"/>
    <w:rsid w:val="00483281"/>
    <w:rsid w:val="00492398"/>
    <w:rsid w:val="004B72EC"/>
    <w:rsid w:val="004C26C2"/>
    <w:rsid w:val="004F6889"/>
    <w:rsid w:val="00515F0D"/>
    <w:rsid w:val="0051699B"/>
    <w:rsid w:val="00523D3F"/>
    <w:rsid w:val="005321C2"/>
    <w:rsid w:val="00537830"/>
    <w:rsid w:val="005425A1"/>
    <w:rsid w:val="00563BB2"/>
    <w:rsid w:val="00575E47"/>
    <w:rsid w:val="0057770D"/>
    <w:rsid w:val="00582A97"/>
    <w:rsid w:val="005838A3"/>
    <w:rsid w:val="00587A20"/>
    <w:rsid w:val="00591184"/>
    <w:rsid w:val="005B0F4E"/>
    <w:rsid w:val="005B1B9F"/>
    <w:rsid w:val="005D282D"/>
    <w:rsid w:val="00606E66"/>
    <w:rsid w:val="00616202"/>
    <w:rsid w:val="006172CE"/>
    <w:rsid w:val="00641BC3"/>
    <w:rsid w:val="00646E4A"/>
    <w:rsid w:val="00651095"/>
    <w:rsid w:val="0065178C"/>
    <w:rsid w:val="00653375"/>
    <w:rsid w:val="006572D6"/>
    <w:rsid w:val="00666C00"/>
    <w:rsid w:val="00673085"/>
    <w:rsid w:val="006833BC"/>
    <w:rsid w:val="006C0953"/>
    <w:rsid w:val="006C1295"/>
    <w:rsid w:val="006D6180"/>
    <w:rsid w:val="006E3382"/>
    <w:rsid w:val="006F3A49"/>
    <w:rsid w:val="00731D18"/>
    <w:rsid w:val="00761B51"/>
    <w:rsid w:val="00767C77"/>
    <w:rsid w:val="00777068"/>
    <w:rsid w:val="007A52CC"/>
    <w:rsid w:val="007B4553"/>
    <w:rsid w:val="007C292C"/>
    <w:rsid w:val="00802BBF"/>
    <w:rsid w:val="008301F6"/>
    <w:rsid w:val="00834A55"/>
    <w:rsid w:val="00845E61"/>
    <w:rsid w:val="0086059B"/>
    <w:rsid w:val="0088194E"/>
    <w:rsid w:val="0088716B"/>
    <w:rsid w:val="008A69D7"/>
    <w:rsid w:val="008D3BCA"/>
    <w:rsid w:val="008D7A80"/>
    <w:rsid w:val="008E42DF"/>
    <w:rsid w:val="008E4F1D"/>
    <w:rsid w:val="00923E14"/>
    <w:rsid w:val="00934476"/>
    <w:rsid w:val="009553F0"/>
    <w:rsid w:val="00956803"/>
    <w:rsid w:val="00957E29"/>
    <w:rsid w:val="00965068"/>
    <w:rsid w:val="00983D5F"/>
    <w:rsid w:val="009C2DF4"/>
    <w:rsid w:val="009D441C"/>
    <w:rsid w:val="00A0710E"/>
    <w:rsid w:val="00A07520"/>
    <w:rsid w:val="00A114F5"/>
    <w:rsid w:val="00A2175C"/>
    <w:rsid w:val="00A24D08"/>
    <w:rsid w:val="00A378E8"/>
    <w:rsid w:val="00A72879"/>
    <w:rsid w:val="00A771FC"/>
    <w:rsid w:val="00AA5661"/>
    <w:rsid w:val="00AD1DFE"/>
    <w:rsid w:val="00AD5AAF"/>
    <w:rsid w:val="00AD718E"/>
    <w:rsid w:val="00AE0C25"/>
    <w:rsid w:val="00B02FF4"/>
    <w:rsid w:val="00B05B8B"/>
    <w:rsid w:val="00B06D3C"/>
    <w:rsid w:val="00B07866"/>
    <w:rsid w:val="00B142CB"/>
    <w:rsid w:val="00B213F2"/>
    <w:rsid w:val="00B31B23"/>
    <w:rsid w:val="00B4113D"/>
    <w:rsid w:val="00B467BA"/>
    <w:rsid w:val="00B97B7E"/>
    <w:rsid w:val="00BB4382"/>
    <w:rsid w:val="00BD0101"/>
    <w:rsid w:val="00BD1C6F"/>
    <w:rsid w:val="00C17A70"/>
    <w:rsid w:val="00C20F04"/>
    <w:rsid w:val="00C2741A"/>
    <w:rsid w:val="00C34DED"/>
    <w:rsid w:val="00C51D51"/>
    <w:rsid w:val="00C70198"/>
    <w:rsid w:val="00C736CC"/>
    <w:rsid w:val="00C82B73"/>
    <w:rsid w:val="00CA1E9F"/>
    <w:rsid w:val="00CD3321"/>
    <w:rsid w:val="00CE0ED8"/>
    <w:rsid w:val="00CF1AB2"/>
    <w:rsid w:val="00CF1D69"/>
    <w:rsid w:val="00CF233A"/>
    <w:rsid w:val="00D05DD9"/>
    <w:rsid w:val="00D15D03"/>
    <w:rsid w:val="00D4498E"/>
    <w:rsid w:val="00D51A4B"/>
    <w:rsid w:val="00D53B86"/>
    <w:rsid w:val="00D70482"/>
    <w:rsid w:val="00D75759"/>
    <w:rsid w:val="00DA6B5C"/>
    <w:rsid w:val="00DB3312"/>
    <w:rsid w:val="00DD2741"/>
    <w:rsid w:val="00DD2FAC"/>
    <w:rsid w:val="00DD7F45"/>
    <w:rsid w:val="00E01F68"/>
    <w:rsid w:val="00E0650E"/>
    <w:rsid w:val="00E07EF9"/>
    <w:rsid w:val="00E30EF6"/>
    <w:rsid w:val="00E32B54"/>
    <w:rsid w:val="00E519C8"/>
    <w:rsid w:val="00E56363"/>
    <w:rsid w:val="00E56D17"/>
    <w:rsid w:val="00E706D9"/>
    <w:rsid w:val="00E9313B"/>
    <w:rsid w:val="00EA1B08"/>
    <w:rsid w:val="00EB215F"/>
    <w:rsid w:val="00ED29CC"/>
    <w:rsid w:val="00ED3BA9"/>
    <w:rsid w:val="00F03B1B"/>
    <w:rsid w:val="00F050C9"/>
    <w:rsid w:val="00F05A34"/>
    <w:rsid w:val="00F2061E"/>
    <w:rsid w:val="00F3720B"/>
    <w:rsid w:val="00F538C9"/>
    <w:rsid w:val="00F55CB3"/>
    <w:rsid w:val="00F57127"/>
    <w:rsid w:val="00F60922"/>
    <w:rsid w:val="00F651DD"/>
    <w:rsid w:val="00F7443A"/>
    <w:rsid w:val="00F93811"/>
    <w:rsid w:val="00FA6769"/>
    <w:rsid w:val="00FB471C"/>
    <w:rsid w:val="00FC1081"/>
    <w:rsid w:val="00FE00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36ECC"/>
  <w15:chartTrackingRefBased/>
  <w15:docId w15:val="{1A43A33C-0CDF-4396-8679-2F0A6D966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C00"/>
    <w:pPr>
      <w:widowControl w:val="0"/>
      <w:autoSpaceDE w:val="0"/>
      <w:autoSpaceDN w:val="0"/>
      <w:spacing w:after="60" w:line="240" w:lineRule="auto"/>
    </w:pPr>
    <w:rPr>
      <w:rFonts w:ascii="Segoe UI" w:eastAsia="Times New Roman" w:hAnsi="Segoe UI" w:cs="Times New Roman"/>
      <w:sz w:val="20"/>
      <w:szCs w:val="20"/>
      <w:lang w:eastAsia="en-AU"/>
    </w:rPr>
  </w:style>
  <w:style w:type="paragraph" w:styleId="Heading1">
    <w:name w:val="heading 1"/>
    <w:basedOn w:val="Normal"/>
    <w:next w:val="Normal"/>
    <w:link w:val="Heading1Char"/>
    <w:uiPriority w:val="9"/>
    <w:qFormat/>
    <w:rsid w:val="005B1B9F"/>
    <w:pPr>
      <w:adjustRightInd w:val="0"/>
      <w:spacing w:before="240" w:after="200"/>
      <w:outlineLvl w:val="0"/>
    </w:pPr>
    <w:rPr>
      <w:b/>
      <w:caps/>
      <w:color w:val="0078AE"/>
      <w:sz w:val="40"/>
      <w:szCs w:val="40"/>
    </w:rPr>
  </w:style>
  <w:style w:type="paragraph" w:styleId="Heading2">
    <w:name w:val="heading 2"/>
    <w:basedOn w:val="Normal"/>
    <w:next w:val="Normal"/>
    <w:link w:val="Heading2Char"/>
    <w:uiPriority w:val="9"/>
    <w:unhideWhenUsed/>
    <w:qFormat/>
    <w:rsid w:val="009C2DF4"/>
    <w:pPr>
      <w:adjustRightInd w:val="0"/>
      <w:spacing w:before="240" w:after="200"/>
      <w:outlineLvl w:val="1"/>
    </w:pPr>
    <w:rPr>
      <w:b/>
      <w:color w:val="435464"/>
      <w:sz w:val="36"/>
      <w:szCs w:val="36"/>
    </w:rPr>
  </w:style>
  <w:style w:type="paragraph" w:styleId="Heading3">
    <w:name w:val="heading 3"/>
    <w:basedOn w:val="Normal"/>
    <w:next w:val="Normal"/>
    <w:link w:val="Heading3Char"/>
    <w:uiPriority w:val="9"/>
    <w:unhideWhenUsed/>
    <w:qFormat/>
    <w:rsid w:val="005B1B9F"/>
    <w:pPr>
      <w:adjustRightInd w:val="0"/>
      <w:spacing w:before="280" w:after="200" w:line="247" w:lineRule="auto"/>
      <w:outlineLvl w:val="2"/>
    </w:pPr>
    <w:rPr>
      <w:b/>
      <w:color w:val="0078AE"/>
      <w:spacing w:val="2"/>
      <w:sz w:val="26"/>
    </w:rPr>
  </w:style>
  <w:style w:type="paragraph" w:styleId="Heading4">
    <w:name w:val="heading 4"/>
    <w:basedOn w:val="Normal"/>
    <w:next w:val="Normal"/>
    <w:link w:val="Heading4Char"/>
    <w:uiPriority w:val="9"/>
    <w:unhideWhenUsed/>
    <w:qFormat/>
    <w:rsid w:val="009C2DF4"/>
    <w:pPr>
      <w:spacing w:after="120"/>
      <w:outlineLvl w:val="3"/>
    </w:pPr>
    <w:rPr>
      <w:color w:val="435464"/>
      <w:sz w:val="24"/>
      <w:lang w:val="en-US"/>
    </w:rPr>
  </w:style>
  <w:style w:type="paragraph" w:styleId="Heading5">
    <w:name w:val="heading 5"/>
    <w:basedOn w:val="Normal"/>
    <w:next w:val="Normal"/>
    <w:link w:val="Heading5Char"/>
    <w:uiPriority w:val="9"/>
    <w:unhideWhenUsed/>
    <w:qFormat/>
    <w:rsid w:val="005B1B9F"/>
    <w:pPr>
      <w:keepNext/>
      <w:keepLines/>
      <w:spacing w:before="40" w:after="0"/>
      <w:outlineLvl w:val="4"/>
    </w:pPr>
    <w:rPr>
      <w:rFonts w:asciiTheme="majorHAnsi" w:eastAsiaTheme="majorEastAsia" w:hAnsiTheme="majorHAnsi" w:cstheme="majorBidi"/>
      <w:color w:val="0078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HAgreen">
    <w:name w:val="PHA green"/>
    <w:basedOn w:val="TableNormal"/>
    <w:uiPriority w:val="99"/>
    <w:rsid w:val="00347CDB"/>
    <w:pPr>
      <w:spacing w:before="60" w:after="60" w:line="240" w:lineRule="auto"/>
    </w:pPr>
    <w:rPr>
      <w:rFonts w:ascii="Segoe UI" w:eastAsiaTheme="minorEastAsia" w:hAnsi="Segoe UI"/>
      <w:sz w:val="18"/>
      <w:szCs w:val="24"/>
    </w:rPr>
    <w:tblPr>
      <w:tblBorders>
        <w:bottom w:val="single" w:sz="4" w:space="0" w:color="7AC143"/>
        <w:insideH w:val="single" w:sz="4" w:space="0" w:color="7AC143" w:themeColor="accent1"/>
        <w:insideV w:val="single" w:sz="4" w:space="0" w:color="7AC143"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7AC143" w:themeFill="accent1"/>
      </w:tcPr>
    </w:tblStylePr>
    <w:tblStylePr w:type="lastRow">
      <w:rPr>
        <w:b/>
      </w:rPr>
      <w:tblPr/>
      <w:tcPr>
        <w:shd w:val="clear" w:color="auto" w:fill="E1EED4"/>
      </w:tcPr>
    </w:tblStylePr>
  </w:style>
  <w:style w:type="table" w:customStyle="1" w:styleId="PHAgrey">
    <w:name w:val="PHA grey"/>
    <w:basedOn w:val="TableNormal"/>
    <w:uiPriority w:val="99"/>
    <w:rsid w:val="00347CDB"/>
    <w:pPr>
      <w:spacing w:before="60" w:after="60" w:line="240" w:lineRule="auto"/>
    </w:pPr>
    <w:rPr>
      <w:rFonts w:ascii="Segoe UI" w:eastAsiaTheme="minorEastAsia" w:hAnsi="Segoe UI"/>
      <w:sz w:val="18"/>
      <w:szCs w:val="24"/>
    </w:rPr>
    <w:tblPr>
      <w:tblBorders>
        <w:bottom w:val="single" w:sz="4" w:space="0" w:color="auto"/>
        <w:insideH w:val="single" w:sz="4" w:space="0" w:color="435464" w:themeColor="text2"/>
        <w:insideV w:val="single" w:sz="4" w:space="0" w:color="435464" w:themeColor="text2"/>
      </w:tblBorders>
      <w:tblCellMar>
        <w:left w:w="57" w:type="dxa"/>
        <w:right w:w="57" w:type="dxa"/>
      </w:tblCellMar>
    </w:tblPr>
    <w:tcPr>
      <w:shd w:val="clear" w:color="auto" w:fill="auto"/>
    </w:tcPr>
    <w:tblStylePr w:type="firstRow">
      <w:rPr>
        <w:b/>
        <w:caps/>
        <w:smallCaps w:val="0"/>
        <w:color w:val="FFFFFF" w:themeColor="background1"/>
      </w:rPr>
      <w:tblPr/>
      <w:tcPr>
        <w:shd w:val="clear" w:color="auto" w:fill="435464" w:themeFill="text2"/>
      </w:tcPr>
    </w:tblStylePr>
    <w:tblStylePr w:type="lastRow">
      <w:rPr>
        <w:b/>
      </w:rPr>
      <w:tblPr/>
      <w:tcPr>
        <w:shd w:val="clear" w:color="auto" w:fill="CAC9CF"/>
      </w:tcPr>
    </w:tblStylePr>
  </w:style>
  <w:style w:type="character" w:customStyle="1" w:styleId="Heading1Char">
    <w:name w:val="Heading 1 Char"/>
    <w:basedOn w:val="DefaultParagraphFont"/>
    <w:link w:val="Heading1"/>
    <w:uiPriority w:val="9"/>
    <w:rsid w:val="005B1B9F"/>
    <w:rPr>
      <w:rFonts w:ascii="Segoe UI" w:eastAsia="Times New Roman" w:hAnsi="Segoe UI" w:cs="Times New Roman"/>
      <w:b/>
      <w:caps/>
      <w:color w:val="0078AE"/>
      <w:sz w:val="40"/>
      <w:szCs w:val="40"/>
      <w:lang w:eastAsia="en-AU"/>
    </w:rPr>
  </w:style>
  <w:style w:type="character" w:customStyle="1" w:styleId="Heading2Char">
    <w:name w:val="Heading 2 Char"/>
    <w:basedOn w:val="DefaultParagraphFont"/>
    <w:link w:val="Heading2"/>
    <w:uiPriority w:val="9"/>
    <w:rsid w:val="009C2DF4"/>
    <w:rPr>
      <w:rFonts w:ascii="Segoe UI" w:eastAsia="Times New Roman" w:hAnsi="Segoe UI" w:cs="Times New Roman"/>
      <w:b/>
      <w:color w:val="435464"/>
      <w:sz w:val="36"/>
      <w:szCs w:val="36"/>
      <w:lang w:eastAsia="en-AU"/>
    </w:rPr>
  </w:style>
  <w:style w:type="character" w:customStyle="1" w:styleId="Heading3Char">
    <w:name w:val="Heading 3 Char"/>
    <w:basedOn w:val="DefaultParagraphFont"/>
    <w:link w:val="Heading3"/>
    <w:uiPriority w:val="9"/>
    <w:rsid w:val="005B1B9F"/>
    <w:rPr>
      <w:rFonts w:ascii="Segoe UI" w:eastAsia="Times New Roman" w:hAnsi="Segoe UI" w:cs="Times New Roman"/>
      <w:b/>
      <w:color w:val="0078AE"/>
      <w:spacing w:val="2"/>
      <w:sz w:val="26"/>
      <w:szCs w:val="20"/>
      <w:lang w:eastAsia="en-AU"/>
    </w:rPr>
  </w:style>
  <w:style w:type="character" w:customStyle="1" w:styleId="Heading4Char">
    <w:name w:val="Heading 4 Char"/>
    <w:basedOn w:val="DefaultParagraphFont"/>
    <w:link w:val="Heading4"/>
    <w:uiPriority w:val="9"/>
    <w:rsid w:val="009C2DF4"/>
    <w:rPr>
      <w:rFonts w:ascii="Segoe UI" w:eastAsia="Times New Roman" w:hAnsi="Segoe UI" w:cs="Times New Roman"/>
      <w:color w:val="435464"/>
      <w:sz w:val="24"/>
      <w:szCs w:val="20"/>
      <w:lang w:val="en-US" w:eastAsia="en-AU"/>
    </w:rPr>
  </w:style>
  <w:style w:type="paragraph" w:styleId="Title">
    <w:name w:val="Title"/>
    <w:basedOn w:val="Normal"/>
    <w:next w:val="Normal"/>
    <w:link w:val="TitleChar"/>
    <w:uiPriority w:val="10"/>
    <w:qFormat/>
    <w:rsid w:val="004F6889"/>
    <w:pPr>
      <w:spacing w:after="480"/>
    </w:pPr>
    <w:rPr>
      <w:rFonts w:ascii="Segoe UI Historic" w:hAnsi="Segoe UI Historic"/>
      <w:caps/>
      <w:color w:val="435465"/>
      <w:sz w:val="90"/>
      <w:szCs w:val="90"/>
    </w:rPr>
  </w:style>
  <w:style w:type="character" w:customStyle="1" w:styleId="TitleChar">
    <w:name w:val="Title Char"/>
    <w:basedOn w:val="DefaultParagraphFont"/>
    <w:link w:val="Title"/>
    <w:uiPriority w:val="10"/>
    <w:rsid w:val="004F6889"/>
    <w:rPr>
      <w:rFonts w:ascii="Segoe UI Historic" w:eastAsia="Times New Roman" w:hAnsi="Segoe UI Historic" w:cs="Times New Roman"/>
      <w:caps/>
      <w:color w:val="435465"/>
      <w:sz w:val="90"/>
      <w:szCs w:val="90"/>
      <w:lang w:eastAsia="en-AU"/>
    </w:rPr>
  </w:style>
  <w:style w:type="numbering" w:customStyle="1" w:styleId="PHAbulletlist">
    <w:name w:val="PHA bullet list"/>
    <w:uiPriority w:val="99"/>
    <w:rsid w:val="009C2DF4"/>
    <w:pPr>
      <w:numPr>
        <w:numId w:val="1"/>
      </w:numPr>
    </w:pPr>
  </w:style>
  <w:style w:type="paragraph" w:styleId="ListParagraph">
    <w:name w:val="List Paragraph"/>
    <w:aliases w:val="List Paragraph1,Recommendation,List Paragraph11,NFP GP Bulleted List,Bullets,Bullet List,Bullet 1,Bullet list,List 1"/>
    <w:basedOn w:val="Normal"/>
    <w:link w:val="ListParagraphChar"/>
    <w:uiPriority w:val="34"/>
    <w:qFormat/>
    <w:rsid w:val="009C2DF4"/>
    <w:pPr>
      <w:widowControl/>
      <w:numPr>
        <w:numId w:val="2"/>
      </w:numPr>
      <w:adjustRightInd w:val="0"/>
      <w:contextualSpacing/>
    </w:pPr>
    <w:rPr>
      <w:szCs w:val="22"/>
      <w:lang w:val="en-US" w:eastAsia="en-US"/>
    </w:rPr>
  </w:style>
  <w:style w:type="paragraph" w:styleId="FootnoteText">
    <w:name w:val="footnote text"/>
    <w:basedOn w:val="Normal"/>
    <w:link w:val="FootnoteTextChar"/>
    <w:uiPriority w:val="99"/>
    <w:unhideWhenUsed/>
    <w:rsid w:val="009C2DF4"/>
    <w:pPr>
      <w:spacing w:after="0"/>
    </w:pPr>
    <w:rPr>
      <w:sz w:val="16"/>
    </w:rPr>
  </w:style>
  <w:style w:type="character" w:customStyle="1" w:styleId="FootnoteTextChar">
    <w:name w:val="Footnote Text Char"/>
    <w:basedOn w:val="DefaultParagraphFont"/>
    <w:link w:val="FootnoteText"/>
    <w:uiPriority w:val="99"/>
    <w:rsid w:val="009C2DF4"/>
    <w:rPr>
      <w:rFonts w:ascii="Segoe UI" w:eastAsia="Times New Roman" w:hAnsi="Segoe UI" w:cs="Times New Roman"/>
      <w:sz w:val="16"/>
      <w:szCs w:val="20"/>
      <w:lang w:eastAsia="en-AU"/>
    </w:rPr>
  </w:style>
  <w:style w:type="paragraph" w:styleId="Caption">
    <w:name w:val="caption"/>
    <w:basedOn w:val="Normal"/>
    <w:next w:val="Normal"/>
    <w:uiPriority w:val="35"/>
    <w:unhideWhenUsed/>
    <w:qFormat/>
    <w:rsid w:val="009C2DF4"/>
    <w:pPr>
      <w:spacing w:before="60"/>
    </w:pPr>
    <w:rPr>
      <w:i/>
      <w:sz w:val="16"/>
      <w:lang w:val="en-US"/>
    </w:rPr>
  </w:style>
  <w:style w:type="paragraph" w:customStyle="1" w:styleId="Table">
    <w:name w:val="Table"/>
    <w:basedOn w:val="Normal"/>
    <w:link w:val="TableChar"/>
    <w:rsid w:val="009C2DF4"/>
    <w:pPr>
      <w:spacing w:before="60"/>
    </w:pPr>
    <w:rPr>
      <w:sz w:val="18"/>
    </w:rPr>
  </w:style>
  <w:style w:type="paragraph" w:styleId="Header">
    <w:name w:val="header"/>
    <w:basedOn w:val="Footer"/>
    <w:link w:val="HeaderChar"/>
    <w:uiPriority w:val="99"/>
    <w:unhideWhenUsed/>
    <w:rsid w:val="009C2DF4"/>
    <w:rPr>
      <w:color w:val="auto"/>
    </w:rPr>
  </w:style>
  <w:style w:type="character" w:customStyle="1" w:styleId="HeaderChar">
    <w:name w:val="Header Char"/>
    <w:basedOn w:val="DefaultParagraphFont"/>
    <w:link w:val="Header"/>
    <w:uiPriority w:val="99"/>
    <w:rsid w:val="009C2DF4"/>
    <w:rPr>
      <w:rFonts w:ascii="Segoe UI" w:eastAsia="Times New Roman" w:hAnsi="Segoe UI" w:cs="Segoe UI"/>
      <w:b/>
      <w:caps/>
      <w:spacing w:val="10"/>
      <w:sz w:val="16"/>
      <w:szCs w:val="20"/>
      <w:lang w:eastAsia="en-AU"/>
    </w:rPr>
  </w:style>
  <w:style w:type="paragraph" w:styleId="Footer">
    <w:name w:val="footer"/>
    <w:basedOn w:val="Normal"/>
    <w:link w:val="FooterChar"/>
    <w:uiPriority w:val="99"/>
    <w:unhideWhenUsed/>
    <w:rsid w:val="003C1C14"/>
    <w:pPr>
      <w:jc w:val="right"/>
    </w:pPr>
    <w:rPr>
      <w:rFonts w:cs="Segoe UI"/>
      <w:b/>
      <w:caps/>
      <w:color w:val="FFFFFF" w:themeColor="background1"/>
      <w:spacing w:val="10"/>
      <w:sz w:val="16"/>
    </w:rPr>
  </w:style>
  <w:style w:type="character" w:customStyle="1" w:styleId="FooterChar">
    <w:name w:val="Footer Char"/>
    <w:basedOn w:val="DefaultParagraphFont"/>
    <w:link w:val="Footer"/>
    <w:uiPriority w:val="99"/>
    <w:rsid w:val="003C1C14"/>
    <w:rPr>
      <w:rFonts w:ascii="Segoe UI" w:eastAsia="Times New Roman" w:hAnsi="Segoe UI" w:cs="Segoe UI"/>
      <w:b/>
      <w:caps/>
      <w:color w:val="FFFFFF" w:themeColor="background1"/>
      <w:spacing w:val="10"/>
      <w:sz w:val="16"/>
      <w:szCs w:val="20"/>
      <w:lang w:eastAsia="en-AU"/>
    </w:rPr>
  </w:style>
  <w:style w:type="table" w:styleId="TableGrid">
    <w:name w:val="Table Grid"/>
    <w:basedOn w:val="TableNormal"/>
    <w:uiPriority w:val="39"/>
    <w:rsid w:val="009C2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66C00"/>
    <w:pPr>
      <w:spacing w:before="120"/>
    </w:pPr>
    <w:rPr>
      <w:b/>
    </w:rPr>
  </w:style>
  <w:style w:type="paragraph" w:styleId="TOC2">
    <w:name w:val="toc 2"/>
    <w:basedOn w:val="Normal"/>
    <w:next w:val="Normal"/>
    <w:autoRedefine/>
    <w:uiPriority w:val="39"/>
    <w:unhideWhenUsed/>
    <w:rsid w:val="00666C00"/>
    <w:pPr>
      <w:ind w:left="198"/>
    </w:pPr>
  </w:style>
  <w:style w:type="paragraph" w:styleId="TOC3">
    <w:name w:val="toc 3"/>
    <w:basedOn w:val="Normal"/>
    <w:next w:val="Normal"/>
    <w:autoRedefine/>
    <w:uiPriority w:val="39"/>
    <w:unhideWhenUsed/>
    <w:rsid w:val="00666C00"/>
    <w:pPr>
      <w:ind w:left="403"/>
    </w:pPr>
  </w:style>
  <w:style w:type="paragraph" w:styleId="NoSpacing">
    <w:name w:val="No Spacing"/>
    <w:link w:val="NoSpacingChar"/>
    <w:uiPriority w:val="1"/>
    <w:qFormat/>
    <w:rsid w:val="00400FB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0FB1"/>
    <w:rPr>
      <w:rFonts w:eastAsiaTheme="minorEastAsia"/>
      <w:lang w:val="en-US"/>
    </w:rPr>
  </w:style>
  <w:style w:type="character" w:styleId="Hyperlink">
    <w:name w:val="Hyperlink"/>
    <w:basedOn w:val="DefaultParagraphFont"/>
    <w:uiPriority w:val="99"/>
    <w:unhideWhenUsed/>
    <w:rsid w:val="0088194E"/>
    <w:rPr>
      <w:color w:val="7AC143" w:themeColor="hyperlink"/>
      <w:u w:val="single"/>
    </w:rPr>
  </w:style>
  <w:style w:type="paragraph" w:customStyle="1" w:styleId="Tablesubheadinglevel1">
    <w:name w:val="Table subheading level 1"/>
    <w:basedOn w:val="Table"/>
    <w:link w:val="Tablesubheadinglevel1Char"/>
    <w:qFormat/>
    <w:rsid w:val="004F6889"/>
    <w:rPr>
      <w:b/>
      <w:color w:val="000000" w:themeColor="text1"/>
    </w:rPr>
  </w:style>
  <w:style w:type="paragraph" w:customStyle="1" w:styleId="Tablesubheadinglevel2">
    <w:name w:val="Table subheading level 2"/>
    <w:basedOn w:val="Tablesubheadinglevel1"/>
    <w:qFormat/>
    <w:rsid w:val="0088194E"/>
    <w:rPr>
      <w:color w:val="auto"/>
    </w:rPr>
  </w:style>
  <w:style w:type="character" w:styleId="Strong">
    <w:name w:val="Strong"/>
    <w:basedOn w:val="DefaultParagraphFont"/>
    <w:uiPriority w:val="22"/>
    <w:qFormat/>
    <w:rsid w:val="0088194E"/>
    <w:rPr>
      <w:b/>
      <w:bCs/>
    </w:rPr>
  </w:style>
  <w:style w:type="paragraph" w:customStyle="1" w:styleId="Tabletext">
    <w:name w:val="Table text"/>
    <w:basedOn w:val="Tablesubheadinglevel1"/>
    <w:link w:val="TabletextChar"/>
    <w:qFormat/>
    <w:rsid w:val="0020180F"/>
    <w:rPr>
      <w:b w:val="0"/>
    </w:rPr>
  </w:style>
  <w:style w:type="character" w:customStyle="1" w:styleId="TableChar">
    <w:name w:val="Table Char"/>
    <w:basedOn w:val="DefaultParagraphFont"/>
    <w:link w:val="Table"/>
    <w:rsid w:val="0020180F"/>
    <w:rPr>
      <w:rFonts w:ascii="Segoe UI" w:eastAsia="Times New Roman" w:hAnsi="Segoe UI" w:cs="Times New Roman"/>
      <w:sz w:val="18"/>
      <w:szCs w:val="20"/>
      <w:lang w:eastAsia="en-AU"/>
    </w:rPr>
  </w:style>
  <w:style w:type="character" w:customStyle="1" w:styleId="Tablesubheadinglevel1Char">
    <w:name w:val="Table subheading level 1 Char"/>
    <w:basedOn w:val="TableChar"/>
    <w:link w:val="Tablesubheadinglevel1"/>
    <w:rsid w:val="0020180F"/>
    <w:rPr>
      <w:rFonts w:ascii="Segoe UI" w:eastAsia="Times New Roman" w:hAnsi="Segoe UI" w:cs="Times New Roman"/>
      <w:b/>
      <w:color w:val="000000" w:themeColor="text1"/>
      <w:sz w:val="18"/>
      <w:szCs w:val="20"/>
      <w:lang w:eastAsia="en-AU"/>
    </w:rPr>
  </w:style>
  <w:style w:type="character" w:customStyle="1" w:styleId="TabletextChar">
    <w:name w:val="Table text Char"/>
    <w:basedOn w:val="Tablesubheadinglevel1Char"/>
    <w:link w:val="Tabletext"/>
    <w:rsid w:val="0020180F"/>
    <w:rPr>
      <w:rFonts w:ascii="Segoe UI" w:eastAsia="Times New Roman" w:hAnsi="Segoe UI" w:cs="Times New Roman"/>
      <w:b w:val="0"/>
      <w:color w:val="000000" w:themeColor="text1"/>
      <w:sz w:val="18"/>
      <w:szCs w:val="20"/>
      <w:lang w:eastAsia="en-AU"/>
    </w:rPr>
  </w:style>
  <w:style w:type="character" w:styleId="CommentReference">
    <w:name w:val="annotation reference"/>
    <w:basedOn w:val="DefaultParagraphFont"/>
    <w:uiPriority w:val="99"/>
    <w:semiHidden/>
    <w:unhideWhenUsed/>
    <w:rsid w:val="005838A3"/>
    <w:rPr>
      <w:sz w:val="16"/>
      <w:szCs w:val="16"/>
    </w:rPr>
  </w:style>
  <w:style w:type="paragraph" w:styleId="CommentText">
    <w:name w:val="annotation text"/>
    <w:basedOn w:val="Normal"/>
    <w:link w:val="CommentTextChar"/>
    <w:uiPriority w:val="99"/>
    <w:unhideWhenUsed/>
    <w:rsid w:val="005838A3"/>
    <w:rPr>
      <w:lang w:val="en-US"/>
    </w:rPr>
  </w:style>
  <w:style w:type="character" w:customStyle="1" w:styleId="CommentTextChar">
    <w:name w:val="Comment Text Char"/>
    <w:basedOn w:val="DefaultParagraphFont"/>
    <w:link w:val="CommentText"/>
    <w:uiPriority w:val="99"/>
    <w:rsid w:val="005838A3"/>
    <w:rPr>
      <w:rFonts w:ascii="Segoe UI" w:eastAsia="Times New Roman" w:hAnsi="Segoe UI" w:cs="Times New Roman"/>
      <w:sz w:val="20"/>
      <w:szCs w:val="20"/>
      <w:lang w:val="en-US" w:eastAsia="en-AU"/>
    </w:rPr>
  </w:style>
  <w:style w:type="paragraph" w:styleId="BalloonText">
    <w:name w:val="Balloon Text"/>
    <w:basedOn w:val="Normal"/>
    <w:link w:val="BalloonTextChar"/>
    <w:uiPriority w:val="99"/>
    <w:semiHidden/>
    <w:unhideWhenUsed/>
    <w:rsid w:val="005838A3"/>
    <w:pPr>
      <w:spacing w:after="0"/>
    </w:pPr>
    <w:rPr>
      <w:rFonts w:cs="Segoe UI"/>
      <w:sz w:val="18"/>
      <w:szCs w:val="18"/>
    </w:rPr>
  </w:style>
  <w:style w:type="character" w:customStyle="1" w:styleId="BalloonTextChar">
    <w:name w:val="Balloon Text Char"/>
    <w:basedOn w:val="DefaultParagraphFont"/>
    <w:link w:val="BalloonText"/>
    <w:uiPriority w:val="99"/>
    <w:semiHidden/>
    <w:rsid w:val="005838A3"/>
    <w:rPr>
      <w:rFonts w:ascii="Segoe UI" w:eastAsia="Times New Roman" w:hAnsi="Segoe UI" w:cs="Segoe UI"/>
      <w:sz w:val="18"/>
      <w:szCs w:val="18"/>
      <w:lang w:eastAsia="en-AU"/>
    </w:rPr>
  </w:style>
  <w:style w:type="paragraph" w:styleId="TOCHeading">
    <w:name w:val="TOC Heading"/>
    <w:basedOn w:val="Heading1"/>
    <w:next w:val="Normal"/>
    <w:uiPriority w:val="39"/>
    <w:unhideWhenUsed/>
    <w:qFormat/>
    <w:rsid w:val="005838A3"/>
    <w:pPr>
      <w:keepNext/>
      <w:keepLines/>
      <w:widowControl/>
      <w:autoSpaceDE/>
      <w:autoSpaceDN/>
      <w:adjustRightInd/>
      <w:spacing w:after="0" w:line="259" w:lineRule="auto"/>
      <w:outlineLvl w:val="9"/>
    </w:pPr>
    <w:rPr>
      <w:rFonts w:asciiTheme="majorHAnsi" w:eastAsiaTheme="majorEastAsia" w:hAnsiTheme="majorHAnsi" w:cstheme="majorBidi"/>
      <w:b w:val="0"/>
      <w:caps w:val="0"/>
      <w:color w:val="5A9230" w:themeColor="accent1" w:themeShade="BF"/>
      <w:sz w:val="32"/>
      <w:szCs w:val="32"/>
      <w:lang w:val="en-US" w:eastAsia="en-US"/>
    </w:rPr>
  </w:style>
  <w:style w:type="character" w:customStyle="1" w:styleId="Heading5Char">
    <w:name w:val="Heading 5 Char"/>
    <w:basedOn w:val="DefaultParagraphFont"/>
    <w:link w:val="Heading5"/>
    <w:uiPriority w:val="9"/>
    <w:rsid w:val="005B1B9F"/>
    <w:rPr>
      <w:rFonts w:asciiTheme="majorHAnsi" w:eastAsiaTheme="majorEastAsia" w:hAnsiTheme="majorHAnsi" w:cstheme="majorBidi"/>
      <w:color w:val="0078AE"/>
      <w:sz w:val="20"/>
      <w:szCs w:val="20"/>
      <w:lang w:eastAsia="en-AU"/>
    </w:rPr>
  </w:style>
  <w:style w:type="character" w:customStyle="1" w:styleId="ListParagraphChar">
    <w:name w:val="List Paragraph Char"/>
    <w:aliases w:val="List Paragraph1 Char,Recommendation Char,List Paragraph11 Char,NFP GP Bulleted List Char,Bullets Char,Bullet List Char,Bullet 1 Char,Bullet list Char,List 1 Char"/>
    <w:basedOn w:val="DefaultParagraphFont"/>
    <w:link w:val="ListParagraph"/>
    <w:uiPriority w:val="34"/>
    <w:locked/>
    <w:rsid w:val="008D7A80"/>
    <w:rPr>
      <w:rFonts w:ascii="Segoe UI" w:eastAsia="Times New Roman" w:hAnsi="Segoe UI" w:cs="Times New Roman"/>
      <w:sz w:val="20"/>
      <w:lang w:val="en-US"/>
    </w:rPr>
  </w:style>
  <w:style w:type="character" w:styleId="FootnoteReference">
    <w:name w:val="footnote reference"/>
    <w:basedOn w:val="DefaultParagraphFont"/>
    <w:uiPriority w:val="99"/>
    <w:semiHidden/>
    <w:unhideWhenUsed/>
    <w:rsid w:val="008D7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095165">
      <w:bodyDiv w:val="1"/>
      <w:marLeft w:val="0"/>
      <w:marRight w:val="0"/>
      <w:marTop w:val="0"/>
      <w:marBottom w:val="0"/>
      <w:divBdr>
        <w:top w:val="none" w:sz="0" w:space="0" w:color="auto"/>
        <w:left w:val="none" w:sz="0" w:space="0" w:color="auto"/>
        <w:bottom w:val="none" w:sz="0" w:space="0" w:color="auto"/>
        <w:right w:val="none" w:sz="0" w:space="0" w:color="auto"/>
      </w:divBdr>
    </w:div>
    <w:div w:id="815490254">
      <w:bodyDiv w:val="1"/>
      <w:marLeft w:val="0"/>
      <w:marRight w:val="0"/>
      <w:marTop w:val="0"/>
      <w:marBottom w:val="0"/>
      <w:divBdr>
        <w:top w:val="none" w:sz="0" w:space="0" w:color="auto"/>
        <w:left w:val="none" w:sz="0" w:space="0" w:color="auto"/>
        <w:bottom w:val="none" w:sz="0" w:space="0" w:color="auto"/>
        <w:right w:val="none" w:sz="0" w:space="0" w:color="auto"/>
      </w:divBdr>
    </w:div>
    <w:div w:id="140417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ong\Downloads\Word%20document-with%20cover-2021%20(1).dotx" TargetMode="External"/></Relationships>
</file>

<file path=word/theme/theme1.xml><?xml version="1.0" encoding="utf-8"?>
<a:theme xmlns:a="http://schemas.openxmlformats.org/drawingml/2006/main" name="PHA 2017 (word)">
  <a:themeElements>
    <a:clrScheme name="PHA 2017">
      <a:dk1>
        <a:srgbClr val="000000"/>
      </a:dk1>
      <a:lt1>
        <a:srgbClr val="FFFFFF"/>
      </a:lt1>
      <a:dk2>
        <a:srgbClr val="435464"/>
      </a:dk2>
      <a:lt2>
        <a:srgbClr val="CCDB2A"/>
      </a:lt2>
      <a:accent1>
        <a:srgbClr val="7AC143"/>
      </a:accent1>
      <a:accent2>
        <a:srgbClr val="F8961E"/>
      </a:accent2>
      <a:accent3>
        <a:srgbClr val="0075B0"/>
      </a:accent3>
      <a:accent4>
        <a:srgbClr val="C7502E"/>
      </a:accent4>
      <a:accent5>
        <a:srgbClr val="2E7340"/>
      </a:accent5>
      <a:accent6>
        <a:srgbClr val="AC658A"/>
      </a:accent6>
      <a:hlink>
        <a:srgbClr val="7AC143"/>
      </a:hlink>
      <a:folHlink>
        <a:srgbClr val="7AC143"/>
      </a:folHlink>
    </a:clrScheme>
    <a:fontScheme name="PHA 2017">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0bc9cf5-8e36-4ca2-81c3-ac8d32476449" xsi:nil="true"/>
    <lcf76f155ced4ddcb4097134ff3c332f xmlns="648a38ae-82b1-4d05-aaae-3efddca0d7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EA108A15FACC4BBD03A4C16DEEC646" ma:contentTypeVersion="20" ma:contentTypeDescription="Create a new document." ma:contentTypeScope="" ma:versionID="9dd505178ff41607f431015135c6132e">
  <xsd:schema xmlns:xsd="http://www.w3.org/2001/XMLSchema" xmlns:xs="http://www.w3.org/2001/XMLSchema" xmlns:p="http://schemas.microsoft.com/office/2006/metadata/properties" xmlns:ns2="648a38ae-82b1-4d05-aaae-3efddca0d72d" xmlns:ns3="e0bc9cf5-8e36-4ca2-81c3-ac8d32476449" targetNamespace="http://schemas.microsoft.com/office/2006/metadata/properties" ma:root="true" ma:fieldsID="e20a46e947b88dcaaca5575276f973cc" ns2:_="" ns3:_="">
    <xsd:import namespace="648a38ae-82b1-4d05-aaae-3efddca0d72d"/>
    <xsd:import namespace="e0bc9cf5-8e36-4ca2-81c3-ac8d324764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8a38ae-82b1-4d05-aaae-3efddca0d7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f119b85-7177-4fe8-b730-246ea258f9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bc9cf5-8e36-4ca2-81c3-ac8d3247644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bf9279a-ce8f-4958-b098-9149b5a6d269}" ma:internalName="TaxCatchAll" ma:showField="CatchAllData" ma:web="e0bc9cf5-8e36-4ca2-81c3-ac8d324764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8DF1AA-903A-4EA6-BE0C-B6E79D6C1E00}">
  <ds:schemaRefs>
    <ds:schemaRef ds:uri="http://schemas.openxmlformats.org/officeDocument/2006/bibliography"/>
  </ds:schemaRefs>
</ds:datastoreItem>
</file>

<file path=customXml/itemProps2.xml><?xml version="1.0" encoding="utf-8"?>
<ds:datastoreItem xmlns:ds="http://schemas.openxmlformats.org/officeDocument/2006/customXml" ds:itemID="{DB400BD1-FAFA-4CB6-A587-FE776A491C7B}">
  <ds:schemaRefs>
    <ds:schemaRef ds:uri="http://schemas.microsoft.com/office/2006/metadata/properties"/>
    <ds:schemaRef ds:uri="http://schemas.microsoft.com/office/infopath/2007/PartnerControls"/>
    <ds:schemaRef ds:uri="e0bc9cf5-8e36-4ca2-81c3-ac8d32476449"/>
    <ds:schemaRef ds:uri="648a38ae-82b1-4d05-aaae-3efddca0d72d"/>
  </ds:schemaRefs>
</ds:datastoreItem>
</file>

<file path=customXml/itemProps3.xml><?xml version="1.0" encoding="utf-8"?>
<ds:datastoreItem xmlns:ds="http://schemas.openxmlformats.org/officeDocument/2006/customXml" ds:itemID="{6BAF2175-0537-45C8-9899-08B1A66F580A}">
  <ds:schemaRefs>
    <ds:schemaRef ds:uri="http://schemas.microsoft.com/sharepoint/v3/contenttype/forms"/>
  </ds:schemaRefs>
</ds:datastoreItem>
</file>

<file path=customXml/itemProps4.xml><?xml version="1.0" encoding="utf-8"?>
<ds:datastoreItem xmlns:ds="http://schemas.openxmlformats.org/officeDocument/2006/customXml" ds:itemID="{6F19D2F7-E0DC-4740-B83A-16A0F41CD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8a38ae-82b1-4d05-aaae-3efddca0d72d"/>
    <ds:schemaRef ds:uri="e0bc9cf5-8e36-4ca2-81c3-ac8d32476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document-with cover-2021 (1)</Template>
  <TotalTime>240</TotalTime>
  <Pages>20</Pages>
  <Words>3401</Words>
  <Characters>19390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Yong</dc:creator>
  <cp:keywords/>
  <dc:description/>
  <cp:lastModifiedBy>Jonathan Terlich</cp:lastModifiedBy>
  <cp:revision>134</cp:revision>
  <cp:lastPrinted>2018-11-16T00:38:00Z</cp:lastPrinted>
  <dcterms:created xsi:type="dcterms:W3CDTF">2022-10-10T23:07:00Z</dcterms:created>
  <dcterms:modified xsi:type="dcterms:W3CDTF">2022-11-17T01:43:00Z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0x01010072EA108A15FACC4BBD03A4C16DEEC646</vt:lpwstr>
  </property>
  <property fmtid="{D5CDD505-2E9C-101B-9397-08002B2CF9AE}" pid="3" name="Order">
    <vt:r8>7200</vt:r8>
  </property>
  <property fmtid="{D5CDD505-2E9C-101B-9397-08002B2CF9AE}" pid="4" name="MediaServiceImageTags">
    <vt:lpwstr/>
  </property>
</Properties>
</file>